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80" w:lineRule="auto"/>
        <w:contextualSpacing w:val="0"/>
        <w:jc w:val="center"/>
      </w:pPr>
      <w:r w:rsidDel="00000000" w:rsidR="00000000" w:rsidRPr="00000000">
        <w:rPr>
          <w:rFonts w:ascii="Trebuchet MS" w:cs="Trebuchet MS" w:eastAsia="Trebuchet MS" w:hAnsi="Trebuchet MS"/>
          <w:b w:val="1"/>
          <w:color w:val="1a202f"/>
          <w:sz w:val="20"/>
          <w:szCs w:val="20"/>
          <w:u w:val="single"/>
          <w:rtl w:val="0"/>
        </w:rPr>
        <w:t xml:space="preserve">SECRETARIA DE ENDURANCE </w:t>
      </w:r>
    </w:p>
    <w:p w:rsidR="00000000" w:rsidDel="00000000" w:rsidP="00000000" w:rsidRDefault="00000000" w:rsidRPr="00000000">
      <w:pPr>
        <w:spacing w:after="80" w:lineRule="auto"/>
        <w:contextualSpacing w:val="0"/>
        <w:jc w:val="center"/>
      </w:pPr>
      <w:r w:rsidDel="00000000" w:rsidR="00000000" w:rsidRPr="00000000">
        <w:rPr>
          <w:rFonts w:ascii="Trebuchet MS" w:cs="Trebuchet MS" w:eastAsia="Trebuchet MS" w:hAnsi="Trebuchet MS"/>
          <w:b w:val="1"/>
          <w:color w:val="1a202f"/>
          <w:sz w:val="20"/>
          <w:szCs w:val="20"/>
          <w:u w:val="single"/>
          <w:rtl w:val="0"/>
        </w:rPr>
        <w:t xml:space="preserve">COMPETENCIA DE NOVICIOS EN GENERAL MADARIAGA CENTRO DE ENTRENAMIENTO SU LIMA</w:t>
      </w:r>
    </w:p>
    <w:p w:rsidR="00000000" w:rsidDel="00000000" w:rsidP="00000000" w:rsidRDefault="00000000" w:rsidRPr="00000000">
      <w:pPr>
        <w:spacing w:after="80" w:lineRule="auto"/>
        <w:contextualSpacing w:val="0"/>
        <w:jc w:val="center"/>
      </w:pPr>
      <w:r w:rsidDel="00000000" w:rsidR="00000000" w:rsidRPr="00000000">
        <w:rPr>
          <w:rtl w:val="0"/>
        </w:rPr>
      </w:r>
    </w:p>
    <w:p w:rsidR="00000000" w:rsidDel="00000000" w:rsidP="00000000" w:rsidRDefault="00000000" w:rsidRPr="00000000">
      <w:pPr>
        <w:spacing w:after="80" w:before="80" w:lineRule="auto"/>
        <w:contextualSpacing w:val="0"/>
      </w:pPr>
      <w:r w:rsidDel="00000000" w:rsidR="00000000" w:rsidRPr="00000000">
        <w:rPr>
          <w:rFonts w:ascii="Trebuchet MS" w:cs="Trebuchet MS" w:eastAsia="Trebuchet MS" w:hAnsi="Trebuchet MS"/>
          <w:color w:val="1a202f"/>
          <w:sz w:val="20"/>
          <w:szCs w:val="20"/>
          <w:rtl w:val="0"/>
        </w:rPr>
        <w:t xml:space="preserve">Informamos que el SABADO 14 DE MAYO DE 2016 se realizará pruebas para novicios en la distancia de 40 km en la Calle Guatemala, km 3, General Madariaga, Así mismo se ofrece un circuito de 40 km en 2 etapas y 80 km en 4 etapas para training con apoyo de agua y control veterinario.</w:t>
      </w:r>
    </w:p>
    <w:p w:rsidR="00000000" w:rsidDel="00000000" w:rsidP="00000000" w:rsidRDefault="00000000" w:rsidRPr="00000000">
      <w:pPr>
        <w:spacing w:after="80" w:before="80" w:lineRule="auto"/>
        <w:contextualSpacing w:val="0"/>
      </w:pPr>
      <w:r w:rsidDel="00000000" w:rsidR="00000000" w:rsidRPr="00000000">
        <w:rPr>
          <w:rFonts w:ascii="Trebuchet MS" w:cs="Trebuchet MS" w:eastAsia="Trebuchet MS" w:hAnsi="Trebuchet MS"/>
          <w:color w:val="1a202f"/>
          <w:sz w:val="20"/>
          <w:szCs w:val="20"/>
          <w:rtl w:val="0"/>
        </w:rPr>
        <w:t xml:space="preserve">Aquel binomio adulto que nunca corrió deberá obligatoriamente comenzar completando de manera satisfactoria una prueba de 40 km. </w:t>
      </w:r>
    </w:p>
    <w:p w:rsidR="00000000" w:rsidDel="00000000" w:rsidP="00000000" w:rsidRDefault="00000000" w:rsidRPr="00000000">
      <w:pPr>
        <w:spacing w:after="80" w:before="80" w:lineRule="auto"/>
        <w:contextualSpacing w:val="0"/>
      </w:pPr>
      <w:r w:rsidDel="00000000" w:rsidR="00000000" w:rsidRPr="00000000">
        <w:rPr>
          <w:rFonts w:ascii="Trebuchet MS" w:cs="Trebuchet MS" w:eastAsia="Trebuchet MS" w:hAnsi="Trebuchet MS"/>
          <w:color w:val="1a202f"/>
          <w:sz w:val="20"/>
          <w:szCs w:val="20"/>
          <w:rtl w:val="0"/>
        </w:rPr>
        <w:t xml:space="preserve">La edad mínima de los equinos para competir en las pruebas es de 5 años contados a partir del 1 de Enero del corriente año. </w:t>
      </w:r>
    </w:p>
    <w:p w:rsidR="00000000" w:rsidDel="00000000" w:rsidP="00000000" w:rsidRDefault="00000000" w:rsidRPr="00000000">
      <w:pPr>
        <w:spacing w:after="80" w:lineRule="auto"/>
        <w:contextualSpacing w:val="0"/>
      </w:pPr>
      <w:r w:rsidDel="00000000" w:rsidR="00000000" w:rsidRPr="00000000">
        <w:rPr>
          <w:rFonts w:ascii="Trebuchet MS" w:cs="Trebuchet MS" w:eastAsia="Trebuchet MS" w:hAnsi="Trebuchet MS"/>
          <w:color w:val="1a202f"/>
          <w:sz w:val="20"/>
          <w:szCs w:val="20"/>
          <w:rtl w:val="0"/>
        </w:rPr>
        <w:t xml:space="preserve">Autoridades: </w:t>
      </w:r>
    </w:p>
    <w:p w:rsidR="00000000" w:rsidDel="00000000" w:rsidP="00000000" w:rsidRDefault="00000000" w:rsidRPr="00000000">
      <w:pPr>
        <w:spacing w:after="80" w:lineRule="auto"/>
        <w:contextualSpacing w:val="0"/>
      </w:pPr>
      <w:r w:rsidDel="00000000" w:rsidR="00000000" w:rsidRPr="00000000">
        <w:rPr>
          <w:rFonts w:ascii="Trebuchet MS" w:cs="Trebuchet MS" w:eastAsia="Trebuchet MS" w:hAnsi="Trebuchet MS"/>
          <w:color w:val="1a202f"/>
          <w:sz w:val="20"/>
          <w:szCs w:val="20"/>
          <w:rtl w:val="0"/>
        </w:rPr>
        <w:t xml:space="preserve">Veterinario FEI: Dr. Luis Moreno</w:t>
      </w:r>
    </w:p>
    <w:p w:rsidR="00000000" w:rsidDel="00000000" w:rsidP="00000000" w:rsidRDefault="00000000" w:rsidRPr="00000000">
      <w:pPr>
        <w:spacing w:after="80" w:lineRule="auto"/>
        <w:contextualSpacing w:val="0"/>
      </w:pPr>
      <w:r w:rsidDel="00000000" w:rsidR="00000000" w:rsidRPr="00000000">
        <w:rPr>
          <w:rFonts w:ascii="Trebuchet MS" w:cs="Trebuchet MS" w:eastAsia="Trebuchet MS" w:hAnsi="Trebuchet MS"/>
          <w:color w:val="1a202f"/>
          <w:sz w:val="20"/>
          <w:szCs w:val="20"/>
          <w:rtl w:val="0"/>
        </w:rPr>
        <w:t xml:space="preserve">Juez: Gustavo Lopez Larripa</w:t>
      </w:r>
    </w:p>
    <w:p w:rsidR="00000000" w:rsidDel="00000000" w:rsidP="00000000" w:rsidRDefault="00000000" w:rsidRPr="00000000">
      <w:pPr>
        <w:spacing w:after="80" w:lineRule="auto"/>
        <w:contextualSpacing w:val="0"/>
      </w:pPr>
      <w:r w:rsidDel="00000000" w:rsidR="00000000" w:rsidRPr="00000000">
        <w:rPr>
          <w:rFonts w:ascii="Trebuchet MS" w:cs="Trebuchet MS" w:eastAsia="Trebuchet MS" w:hAnsi="Trebuchet MS"/>
          <w:color w:val="1a202f"/>
          <w:sz w:val="20"/>
          <w:szCs w:val="20"/>
          <w:rtl w:val="0"/>
        </w:rPr>
        <w:t xml:space="preserve">Steward: Sra. Susana Lima / Sra. Maria Cuzzani</w:t>
      </w:r>
    </w:p>
    <w:p w:rsidR="00000000" w:rsidDel="00000000" w:rsidP="00000000" w:rsidRDefault="00000000" w:rsidRPr="00000000">
      <w:pPr>
        <w:spacing w:after="80" w:before="80" w:lineRule="auto"/>
        <w:contextualSpacing w:val="0"/>
      </w:pPr>
      <w:r w:rsidDel="00000000" w:rsidR="00000000" w:rsidRPr="00000000">
        <w:rPr>
          <w:rFonts w:ascii="Trebuchet MS" w:cs="Trebuchet MS" w:eastAsia="Trebuchet MS" w:hAnsi="Trebuchet MS"/>
          <w:color w:val="1a202f"/>
          <w:sz w:val="20"/>
          <w:szCs w:val="20"/>
          <w:rtl w:val="0"/>
        </w:rPr>
        <w:t xml:space="preserve">Seguro personal y contra terceros.</w:t>
      </w:r>
    </w:p>
    <w:p w:rsidR="00000000" w:rsidDel="00000000" w:rsidP="00000000" w:rsidRDefault="00000000" w:rsidRPr="00000000">
      <w:pPr>
        <w:spacing w:after="80" w:before="80" w:lineRule="auto"/>
        <w:contextualSpacing w:val="0"/>
      </w:pPr>
      <w:r w:rsidDel="00000000" w:rsidR="00000000" w:rsidRPr="00000000">
        <w:rPr>
          <w:rFonts w:ascii="Trebuchet MS" w:cs="Trebuchet MS" w:eastAsia="Trebuchet MS" w:hAnsi="Trebuchet MS"/>
          <w:color w:val="1a202f"/>
          <w:sz w:val="20"/>
          <w:szCs w:val="20"/>
          <w:rtl w:val="0"/>
        </w:rPr>
        <w:t xml:space="preserve">Ambulancia - Hospital de Madariaga </w:t>
      </w:r>
    </w:p>
    <w:p w:rsidR="00000000" w:rsidDel="00000000" w:rsidP="00000000" w:rsidRDefault="00000000" w:rsidRPr="00000000">
      <w:pPr>
        <w:spacing w:after="80" w:before="80" w:lineRule="auto"/>
        <w:contextualSpacing w:val="0"/>
      </w:pPr>
      <w:r w:rsidDel="00000000" w:rsidR="00000000" w:rsidRPr="00000000">
        <w:rPr>
          <w:rFonts w:ascii="Trebuchet MS" w:cs="Trebuchet MS" w:eastAsia="Trebuchet MS" w:hAnsi="Trebuchet MS"/>
          <w:color w:val="1a202f"/>
          <w:sz w:val="20"/>
          <w:szCs w:val="20"/>
          <w:rtl w:val="0"/>
        </w:rPr>
        <w:t xml:space="preserve">Monto de la Inscripción: $ 850 </w:t>
      </w:r>
    </w:p>
    <w:p w:rsidR="00000000" w:rsidDel="00000000" w:rsidP="00000000" w:rsidRDefault="00000000" w:rsidRPr="00000000">
      <w:pPr>
        <w:spacing w:after="80" w:before="80" w:lineRule="auto"/>
        <w:contextualSpacing w:val="0"/>
      </w:pPr>
      <w:r w:rsidDel="00000000" w:rsidR="00000000" w:rsidRPr="00000000">
        <w:rPr>
          <w:rFonts w:ascii="Trebuchet MS" w:cs="Trebuchet MS" w:eastAsia="Trebuchet MS" w:hAnsi="Trebuchet MS"/>
          <w:color w:val="1a202f"/>
          <w:sz w:val="20"/>
          <w:szCs w:val="20"/>
          <w:rtl w:val="0"/>
        </w:rPr>
        <w:t xml:space="preserve">Secretaria del evento Sra. Susana Lima - Inscripciones enviar a limasusana@hotmail.com </w:t>
      </w:r>
    </w:p>
    <w:p w:rsidR="00000000" w:rsidDel="00000000" w:rsidP="00000000" w:rsidRDefault="00000000" w:rsidRPr="00000000">
      <w:pPr>
        <w:spacing w:after="80" w:before="80" w:lineRule="auto"/>
        <w:contextualSpacing w:val="0"/>
      </w:pPr>
      <w:r w:rsidDel="00000000" w:rsidR="00000000" w:rsidRPr="00000000">
        <w:rPr>
          <w:rFonts w:ascii="Trebuchet MS" w:cs="Trebuchet MS" w:eastAsia="Trebuchet MS" w:hAnsi="Trebuchet MS"/>
          <w:color w:val="1a202f"/>
          <w:sz w:val="20"/>
          <w:szCs w:val="20"/>
          <w:rtl w:val="0"/>
        </w:rPr>
        <w:t xml:space="preserve">La Federación de los caballos deberá hacerse en la Federación Ecuestre Argentina. Las largadas se harán en grupos de 4/6 según cantidad de inscriptos. </w:t>
      </w:r>
    </w:p>
    <w:p w:rsidR="00000000" w:rsidDel="00000000" w:rsidP="00000000" w:rsidRDefault="00000000" w:rsidRPr="00000000">
      <w:pPr>
        <w:spacing w:after="80" w:before="80" w:lineRule="auto"/>
        <w:contextualSpacing w:val="0"/>
      </w:pPr>
      <w:r w:rsidDel="00000000" w:rsidR="00000000" w:rsidRPr="00000000">
        <w:rPr>
          <w:rFonts w:ascii="Trebuchet MS" w:cs="Trebuchet MS" w:eastAsia="Trebuchet MS" w:hAnsi="Trebuchet MS"/>
          <w:color w:val="1a202f"/>
          <w:sz w:val="20"/>
          <w:szCs w:val="20"/>
          <w:rtl w:val="0"/>
        </w:rPr>
        <w:t xml:space="preserve">Menores solo podrán correr acompañados por un adulto responsable. </w:t>
      </w:r>
    </w:p>
    <w:p w:rsidR="00000000" w:rsidDel="00000000" w:rsidP="00000000" w:rsidRDefault="00000000" w:rsidRPr="00000000">
      <w:pPr>
        <w:spacing w:after="80" w:before="80" w:lineRule="auto"/>
        <w:contextualSpacing w:val="0"/>
      </w:pPr>
      <w:r w:rsidDel="00000000" w:rsidR="00000000" w:rsidRPr="00000000">
        <w:rPr>
          <w:rFonts w:ascii="Trebuchet MS" w:cs="Trebuchet MS" w:eastAsia="Trebuchet MS" w:hAnsi="Trebuchet MS"/>
          <w:color w:val="1a202f"/>
          <w:sz w:val="20"/>
          <w:szCs w:val="20"/>
          <w:rtl w:val="0"/>
        </w:rPr>
        <w:t xml:space="preserve">Velocidad máxima: 16 km/h </w:t>
      </w:r>
    </w:p>
    <w:p w:rsidR="00000000" w:rsidDel="00000000" w:rsidP="00000000" w:rsidRDefault="00000000" w:rsidRPr="00000000">
      <w:pPr>
        <w:spacing w:after="80" w:before="80" w:lineRule="auto"/>
        <w:contextualSpacing w:val="0"/>
      </w:pPr>
      <w:r w:rsidDel="00000000" w:rsidR="00000000" w:rsidRPr="00000000">
        <w:rPr>
          <w:rFonts w:ascii="Trebuchet MS" w:cs="Trebuchet MS" w:eastAsia="Trebuchet MS" w:hAnsi="Trebuchet MS"/>
          <w:color w:val="1a202f"/>
          <w:sz w:val="20"/>
          <w:szCs w:val="20"/>
          <w:rtl w:val="0"/>
        </w:rPr>
        <w:t xml:space="preserve">Pulso máximo 60 p/p/m </w:t>
      </w:r>
    </w:p>
    <w:p w:rsidR="00000000" w:rsidDel="00000000" w:rsidP="00000000" w:rsidRDefault="00000000" w:rsidRPr="00000000">
      <w:pPr>
        <w:spacing w:after="80" w:before="80" w:lineRule="auto"/>
        <w:contextualSpacing w:val="0"/>
      </w:pPr>
      <w:r w:rsidDel="00000000" w:rsidR="00000000" w:rsidRPr="00000000">
        <w:rPr>
          <w:rFonts w:ascii="Trebuchet MS" w:cs="Trebuchet MS" w:eastAsia="Trebuchet MS" w:hAnsi="Trebuchet MS"/>
          <w:color w:val="1a202f"/>
          <w:sz w:val="20"/>
          <w:szCs w:val="20"/>
          <w:rtl w:val="0"/>
        </w:rPr>
        <w:t xml:space="preserve">Tiempo de recuperación: 10 minutos </w:t>
      </w:r>
    </w:p>
    <w:p w:rsidR="00000000" w:rsidDel="00000000" w:rsidP="00000000" w:rsidRDefault="00000000" w:rsidRPr="00000000">
      <w:pPr>
        <w:spacing w:after="80" w:before="80" w:lineRule="auto"/>
        <w:contextualSpacing w:val="0"/>
      </w:pPr>
      <w:r w:rsidDel="00000000" w:rsidR="00000000" w:rsidRPr="00000000">
        <w:rPr>
          <w:rFonts w:ascii="Trebuchet MS" w:cs="Trebuchet MS" w:eastAsia="Trebuchet MS" w:hAnsi="Trebuchet MS"/>
          <w:color w:val="1a202f"/>
          <w:sz w:val="20"/>
          <w:szCs w:val="20"/>
          <w:rtl w:val="0"/>
        </w:rPr>
        <w:t xml:space="preserve">Los caballos pueden entrar en el vet check en cualquier momento dentro de los 10 minutos de su llegada, y partirán a la siguiente etapa luego de 40 minutos de haber llegado. </w:t>
      </w:r>
    </w:p>
    <w:p w:rsidR="00000000" w:rsidDel="00000000" w:rsidP="00000000" w:rsidRDefault="00000000" w:rsidRPr="00000000">
      <w:pPr>
        <w:spacing w:after="80" w:before="80" w:lineRule="auto"/>
        <w:contextualSpacing w:val="0"/>
      </w:pPr>
      <w:r w:rsidDel="00000000" w:rsidR="00000000" w:rsidRPr="00000000">
        <w:rPr>
          <w:rFonts w:ascii="Trebuchet MS" w:cs="Trebuchet MS" w:eastAsia="Trebuchet MS" w:hAnsi="Trebuchet MS"/>
          <w:color w:val="1a202f"/>
          <w:sz w:val="20"/>
          <w:szCs w:val="20"/>
          <w:rtl w:val="0"/>
        </w:rPr>
        <w:t xml:space="preserve">Todos los caballos que completen la prueba con los parámetros requeridos quedan habilitados en igualdad de condiciones. </w:t>
      </w:r>
    </w:p>
    <w:p w:rsidR="00000000" w:rsidDel="00000000" w:rsidP="00000000" w:rsidRDefault="00000000" w:rsidRPr="00000000">
      <w:pPr>
        <w:spacing w:after="80" w:before="80" w:lineRule="auto"/>
        <w:contextualSpacing w:val="0"/>
      </w:pPr>
      <w:r w:rsidDel="00000000" w:rsidR="00000000" w:rsidRPr="00000000">
        <w:rPr>
          <w:rFonts w:ascii="Trebuchet MS" w:cs="Trebuchet MS" w:eastAsia="Trebuchet MS" w:hAnsi="Trebuchet MS"/>
          <w:color w:val="1a202f"/>
          <w:sz w:val="20"/>
          <w:szCs w:val="20"/>
          <w:rtl w:val="0"/>
        </w:rPr>
        <w:t xml:space="preserve">Se dará premio especial a la mejor ficha veterinaria. </w:t>
      </w:r>
    </w:p>
    <w:p w:rsidR="00000000" w:rsidDel="00000000" w:rsidP="00000000" w:rsidRDefault="00000000" w:rsidRPr="00000000">
      <w:pPr>
        <w:spacing w:after="80" w:before="80" w:lineRule="auto"/>
        <w:contextualSpacing w:val="0"/>
      </w:pPr>
      <w:r w:rsidDel="00000000" w:rsidR="00000000" w:rsidRPr="00000000">
        <w:rPr>
          <w:rFonts w:ascii="Trebuchet MS" w:cs="Trebuchet MS" w:eastAsia="Trebuchet MS" w:hAnsi="Trebuchet MS"/>
          <w:color w:val="1a202f"/>
          <w:sz w:val="20"/>
          <w:szCs w:val="20"/>
          <w:rtl w:val="0"/>
        </w:rPr>
        <w:t xml:space="preserve">Horarios: 8:00 hs Primera inspección - 9:00 hs comienzan las largadas </w:t>
      </w:r>
    </w:p>
    <w:p w:rsidR="00000000" w:rsidDel="00000000" w:rsidP="00000000" w:rsidRDefault="00000000" w:rsidRPr="00000000">
      <w:pPr>
        <w:spacing w:after="80" w:before="80" w:lineRule="auto"/>
        <w:contextualSpacing w:val="0"/>
      </w:pPr>
      <w:r w:rsidDel="00000000" w:rsidR="00000000" w:rsidRPr="00000000">
        <w:rPr>
          <w:rFonts w:ascii="Trebuchet MS" w:cs="Trebuchet MS" w:eastAsia="Trebuchet MS" w:hAnsi="Trebuchet MS"/>
          <w:color w:val="1a202f"/>
          <w:sz w:val="20"/>
          <w:szCs w:val="20"/>
          <w:rtl w:val="0"/>
        </w:rPr>
        <w:t xml:space="preserve">Categoría 40 km </w:t>
      </w:r>
    </w:p>
    <w:p w:rsidR="00000000" w:rsidDel="00000000" w:rsidP="00000000" w:rsidRDefault="00000000" w:rsidRPr="00000000">
      <w:pPr>
        <w:spacing w:after="80" w:before="80" w:lineRule="auto"/>
        <w:contextualSpacing w:val="0"/>
      </w:pPr>
      <w:r w:rsidDel="00000000" w:rsidR="00000000" w:rsidRPr="00000000">
        <w:rPr>
          <w:rFonts w:ascii="Trebuchet MS" w:cs="Trebuchet MS" w:eastAsia="Trebuchet MS" w:hAnsi="Trebuchet MS"/>
          <w:color w:val="1a202f"/>
          <w:sz w:val="20"/>
          <w:szCs w:val="20"/>
          <w:rtl w:val="0"/>
        </w:rPr>
        <w:t xml:space="preserve">1º Etapa: 22 km - 2º Etapa: 18 km </w:t>
      </w:r>
    </w:p>
    <w:p w:rsidR="00000000" w:rsidDel="00000000" w:rsidP="00000000" w:rsidRDefault="00000000" w:rsidRPr="00000000">
      <w:pPr>
        <w:spacing w:after="80" w:before="80" w:lineRule="auto"/>
        <w:contextualSpacing w:val="0"/>
      </w:pPr>
      <w:r w:rsidDel="00000000" w:rsidR="00000000" w:rsidRPr="00000000">
        <w:rPr>
          <w:rFonts w:ascii="Trebuchet MS" w:cs="Trebuchet MS" w:eastAsia="Trebuchet MS" w:hAnsi="Trebuchet MS"/>
          <w:color w:val="1a202f"/>
          <w:sz w:val="20"/>
          <w:szCs w:val="20"/>
          <w:rtl w:val="0"/>
        </w:rPr>
        <w:t xml:space="preserve">Categoría 80 km </w:t>
      </w:r>
    </w:p>
    <w:p w:rsidR="00000000" w:rsidDel="00000000" w:rsidP="00000000" w:rsidRDefault="00000000" w:rsidRPr="00000000">
      <w:pPr>
        <w:spacing w:after="80" w:before="80" w:lineRule="auto"/>
        <w:contextualSpacing w:val="0"/>
      </w:pPr>
      <w:r w:rsidDel="00000000" w:rsidR="00000000" w:rsidRPr="00000000">
        <w:rPr>
          <w:rFonts w:ascii="Trebuchet MS" w:cs="Trebuchet MS" w:eastAsia="Trebuchet MS" w:hAnsi="Trebuchet MS"/>
          <w:color w:val="1a202f"/>
          <w:sz w:val="20"/>
          <w:szCs w:val="20"/>
          <w:rtl w:val="0"/>
        </w:rPr>
        <w:t xml:space="preserve">1º Etapa 25 km – 2º Etapa 25 km – 3º Etapa 15 km – 4º Etapa 15 km</w:t>
      </w:r>
    </w:p>
    <w:p w:rsidR="00000000" w:rsidDel="00000000" w:rsidP="00000000" w:rsidRDefault="00000000" w:rsidRPr="00000000">
      <w:pPr>
        <w:spacing w:after="80" w:before="80" w:lineRule="auto"/>
        <w:contextualSpacing w:val="0"/>
      </w:pPr>
      <w:r w:rsidDel="00000000" w:rsidR="00000000" w:rsidRPr="00000000">
        <w:rPr>
          <w:rFonts w:ascii="Trebuchet MS" w:cs="Trebuchet MS" w:eastAsia="Trebuchet MS" w:hAnsi="Trebuchet MS"/>
          <w:color w:val="1a202f"/>
          <w:sz w:val="20"/>
          <w:szCs w:val="20"/>
          <w:rtl w:val="0"/>
        </w:rPr>
        <w:t xml:space="preserve">Tipo de terreno: Caminos vecinales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