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5C3CA5" w:rsidTr="005C3CA5">
        <w:tc>
          <w:tcPr>
            <w:tcW w:w="3330" w:type="dxa"/>
          </w:tcPr>
          <w:p w:rsidR="005C3CA5" w:rsidRDefault="005C3CA5" w:rsidP="005C3CA5">
            <w:pPr>
              <w:jc w:val="center"/>
              <w:rPr>
                <w:b/>
                <w:sz w:val="4"/>
              </w:rPr>
            </w:pPr>
            <w:r>
              <w:rPr>
                <w:b/>
                <w:noProof/>
                <w:sz w:val="4"/>
                <w:lang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-779357</wp:posOffset>
                  </wp:positionV>
                  <wp:extent cx="1476375" cy="108923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8000" contrast="-3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323" cy="109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CA5" w:rsidRDefault="005C3CA5" w:rsidP="005C3CA5">
            <w:pPr>
              <w:jc w:val="center"/>
              <w:rPr>
                <w:b/>
                <w:sz w:val="14"/>
              </w:rPr>
            </w:pPr>
          </w:p>
          <w:p w:rsidR="005C3CA5" w:rsidRDefault="005C3CA5" w:rsidP="005C3CA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FEDERACION ECUESTRE ARGENTINA</w:t>
            </w:r>
          </w:p>
        </w:tc>
      </w:tr>
      <w:tr w:rsidR="005C3CA5" w:rsidTr="005C3CA5">
        <w:tc>
          <w:tcPr>
            <w:tcW w:w="3330" w:type="dxa"/>
          </w:tcPr>
          <w:p w:rsidR="00D22F88" w:rsidRDefault="005C3CA5" w:rsidP="00D22F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GOROSTIAGA 2287 </w:t>
            </w:r>
            <w:r w:rsidR="00D22F88">
              <w:rPr>
                <w:b/>
                <w:sz w:val="14"/>
              </w:rPr>
              <w:t>–</w:t>
            </w:r>
            <w:r>
              <w:rPr>
                <w:b/>
                <w:sz w:val="14"/>
              </w:rPr>
              <w:t xml:space="preserve"> Tel</w:t>
            </w:r>
            <w:r w:rsidR="00D22F88">
              <w:rPr>
                <w:b/>
                <w:sz w:val="14"/>
              </w:rPr>
              <w:t>/fax</w:t>
            </w:r>
            <w:r>
              <w:rPr>
                <w:b/>
                <w:sz w:val="14"/>
              </w:rPr>
              <w:t>. 4772-0428</w:t>
            </w:r>
            <w:r w:rsidR="00D22F88">
              <w:rPr>
                <w:b/>
                <w:sz w:val="14"/>
              </w:rPr>
              <w:t>/47783232</w:t>
            </w:r>
          </w:p>
        </w:tc>
      </w:tr>
      <w:tr w:rsidR="005C3CA5" w:rsidTr="005C3CA5">
        <w:tc>
          <w:tcPr>
            <w:tcW w:w="3330" w:type="dxa"/>
          </w:tcPr>
          <w:p w:rsidR="005C3CA5" w:rsidRDefault="005C3CA5" w:rsidP="00D22F88">
            <w:pPr>
              <w:rPr>
                <w:b/>
                <w:sz w:val="16"/>
              </w:rPr>
            </w:pPr>
          </w:p>
        </w:tc>
      </w:tr>
      <w:tr w:rsidR="005C3CA5" w:rsidTr="005C3CA5">
        <w:tc>
          <w:tcPr>
            <w:tcW w:w="3330" w:type="dxa"/>
          </w:tcPr>
          <w:p w:rsidR="005C3CA5" w:rsidRDefault="005C3CA5" w:rsidP="00D22F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775-4423 E-mail: </w:t>
            </w:r>
            <w:hyperlink r:id="rId7" w:history="1">
              <w:r w:rsidR="00D22F88" w:rsidRPr="001807A2">
                <w:rPr>
                  <w:rStyle w:val="Hipervnculo"/>
                  <w:b/>
                  <w:sz w:val="16"/>
                </w:rPr>
                <w:t>fea@federa</w:t>
              </w:r>
            </w:hyperlink>
            <w:r w:rsidR="0081205B">
              <w:rPr>
                <w:rStyle w:val="Hipervnculo"/>
                <w:b/>
                <w:sz w:val="16"/>
              </w:rPr>
              <w:t>cionecuestre.com.ar</w:t>
            </w:r>
          </w:p>
        </w:tc>
      </w:tr>
      <w:tr w:rsidR="005C3CA5" w:rsidTr="005C3CA5">
        <w:trPr>
          <w:trHeight w:val="849"/>
        </w:trPr>
        <w:tc>
          <w:tcPr>
            <w:tcW w:w="3330" w:type="dxa"/>
          </w:tcPr>
          <w:p w:rsidR="005C3CA5" w:rsidRDefault="005C3CA5" w:rsidP="005C3CA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Página Web: </w:t>
            </w:r>
            <w:hyperlink r:id="rId8" w:history="1">
              <w:r w:rsidRPr="00257A2E">
                <w:rPr>
                  <w:rStyle w:val="Hipervnculo"/>
                  <w:b/>
                  <w:sz w:val="14"/>
                </w:rPr>
                <w:t>www.fedecuarg.com.ar</w:t>
              </w:r>
            </w:hyperlink>
          </w:p>
        </w:tc>
      </w:tr>
    </w:tbl>
    <w:p w:rsidR="005C3CA5" w:rsidRPr="005C0566" w:rsidRDefault="00E25032" w:rsidP="00E25032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eastAsia="es-AR"/>
        </w:rPr>
      </w:pPr>
      <w:r w:rsidRPr="005B2C65"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val="en-US" w:eastAsia="es-AR"/>
        </w:rPr>
        <w:t xml:space="preserve">BUENOS AIRES, </w:t>
      </w:r>
      <w:r w:rsidR="005C0566"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val="en-US" w:eastAsia="es-AR"/>
        </w:rPr>
        <w:t>11</w:t>
      </w:r>
      <w:bookmarkStart w:id="0" w:name="_GoBack"/>
      <w:bookmarkEnd w:id="0"/>
      <w:r w:rsidR="00B600C7"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val="en-US" w:eastAsia="es-AR"/>
        </w:rPr>
        <w:t xml:space="preserve"> </w:t>
      </w:r>
      <w:proofErr w:type="spellStart"/>
      <w:r w:rsidR="00B600C7"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val="en-US" w:eastAsia="es-AR"/>
        </w:rPr>
        <w:t>enero</w:t>
      </w:r>
      <w:proofErr w:type="spellEnd"/>
      <w:r w:rsidR="00B600C7"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val="en-US" w:eastAsia="es-AR"/>
        </w:rPr>
        <w:t xml:space="preserve"> 2014.-</w:t>
      </w:r>
    </w:p>
    <w:p w:rsidR="00BC3971" w:rsidRPr="005C0566" w:rsidRDefault="00D22F88" w:rsidP="00BC39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kern w:val="36"/>
          <w:sz w:val="40"/>
          <w:szCs w:val="40"/>
          <w:u w:val="single"/>
          <w:lang w:eastAsia="es-AR"/>
        </w:rPr>
      </w:pPr>
      <w:r w:rsidRPr="005C0566">
        <w:rPr>
          <w:rFonts w:ascii="Arial" w:eastAsia="Times New Roman" w:hAnsi="Arial" w:cs="Arial"/>
          <w:b/>
          <w:bCs/>
          <w:iCs/>
          <w:kern w:val="36"/>
          <w:sz w:val="40"/>
          <w:szCs w:val="40"/>
          <w:u w:val="single"/>
          <w:lang w:eastAsia="es-AR"/>
        </w:rPr>
        <w:t xml:space="preserve">CIRCULAR </w:t>
      </w:r>
      <w:r w:rsidR="00B600C7" w:rsidRPr="005C0566">
        <w:rPr>
          <w:rFonts w:ascii="Arial" w:eastAsia="Times New Roman" w:hAnsi="Arial" w:cs="Arial"/>
          <w:b/>
          <w:bCs/>
          <w:iCs/>
          <w:kern w:val="36"/>
          <w:sz w:val="40"/>
          <w:szCs w:val="40"/>
          <w:u w:val="single"/>
          <w:lang w:eastAsia="es-AR"/>
        </w:rPr>
        <w:t>02</w:t>
      </w:r>
      <w:r w:rsidR="00BC3971" w:rsidRPr="005C0566">
        <w:rPr>
          <w:rFonts w:ascii="Arial" w:eastAsia="Times New Roman" w:hAnsi="Arial" w:cs="Arial"/>
          <w:b/>
          <w:bCs/>
          <w:iCs/>
          <w:kern w:val="36"/>
          <w:sz w:val="40"/>
          <w:szCs w:val="40"/>
          <w:u w:val="single"/>
          <w:lang w:eastAsia="es-AR"/>
        </w:rPr>
        <w:t>/1</w:t>
      </w:r>
      <w:r w:rsidR="00B600C7" w:rsidRPr="005C0566">
        <w:rPr>
          <w:rFonts w:ascii="Arial" w:eastAsia="Times New Roman" w:hAnsi="Arial" w:cs="Arial"/>
          <w:b/>
          <w:bCs/>
          <w:iCs/>
          <w:kern w:val="36"/>
          <w:sz w:val="40"/>
          <w:szCs w:val="40"/>
          <w:u w:val="single"/>
          <w:lang w:eastAsia="es-AR"/>
        </w:rPr>
        <w:t>4</w:t>
      </w:r>
    </w:p>
    <w:p w:rsidR="00B600C7" w:rsidRPr="005C0566" w:rsidRDefault="00B600C7" w:rsidP="00BC39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kern w:val="36"/>
          <w:sz w:val="40"/>
          <w:szCs w:val="40"/>
          <w:u w:val="single"/>
          <w:lang w:eastAsia="es-AR"/>
        </w:rPr>
      </w:pPr>
      <w:r w:rsidRPr="005C0566">
        <w:rPr>
          <w:rFonts w:ascii="Arial" w:eastAsia="Times New Roman" w:hAnsi="Arial" w:cs="Arial"/>
          <w:b/>
          <w:bCs/>
          <w:iCs/>
          <w:kern w:val="36"/>
          <w:sz w:val="40"/>
          <w:szCs w:val="40"/>
          <w:u w:val="single"/>
          <w:lang w:eastAsia="es-AR"/>
        </w:rPr>
        <w:t xml:space="preserve"> CAMPEONATOS NACIONALES DE VOLTEO 2013</w:t>
      </w:r>
    </w:p>
    <w:p w:rsidR="00B600C7" w:rsidRDefault="00B600C7" w:rsidP="00B600C7">
      <w:r>
        <w:t xml:space="preserve">Los mismo se desarrollaron en las </w:t>
      </w:r>
      <w:proofErr w:type="spellStart"/>
      <w:r>
        <w:t>intalaciones</w:t>
      </w:r>
      <w:proofErr w:type="spellEnd"/>
      <w:r>
        <w:t xml:space="preserve"> del Club Aleman de Equitacion el </w:t>
      </w:r>
      <w:proofErr w:type="spellStart"/>
      <w:r>
        <w:t>dia</w:t>
      </w:r>
      <w:proofErr w:type="spellEnd"/>
      <w:r>
        <w:t xml:space="preserve"> 21 de diciembre de 2013, hubo participación de todos los niveles de volteo desde principiantes hasta nivel elite.</w:t>
      </w:r>
      <w:r>
        <w:br/>
        <w:t>Tuvimos la participación por primera vez en forma oficial, del Club Hípico de Tandil, con sus entrenadora Manuela y Paloma Vargas y su caballo MANCHAS, </w:t>
      </w:r>
      <w:proofErr w:type="spellStart"/>
      <w:r>
        <w:t>tambien</w:t>
      </w:r>
      <w:proofErr w:type="spellEnd"/>
      <w:r>
        <w:t xml:space="preserve"> participaron representantes  del HPCC y del CAE.</w:t>
      </w:r>
      <w:r>
        <w:br/>
        <w:t xml:space="preserve">Como Juez oficial Nacional colaboró la señorita Daniela de Leonardo y como auxiliar de Juez la señorita Jesica </w:t>
      </w:r>
      <w:proofErr w:type="spellStart"/>
      <w:r>
        <w:t>Dalecio</w:t>
      </w:r>
      <w:proofErr w:type="spellEnd"/>
      <w:r>
        <w:t>.</w:t>
      </w:r>
      <w:r>
        <w:br/>
        <w:t>Los resultados fueron:</w:t>
      </w:r>
      <w:r>
        <w:br/>
        <w:t>ENCUENTRO, individual MENORES</w:t>
      </w:r>
      <w:r>
        <w:br/>
        <w:t xml:space="preserve"> Campeona Nacional </w:t>
      </w:r>
      <w:proofErr w:type="spellStart"/>
      <w:r>
        <w:t>Natasha</w:t>
      </w:r>
      <w:proofErr w:type="spellEnd"/>
      <w:r>
        <w:t xml:space="preserve"> </w:t>
      </w:r>
      <w:proofErr w:type="spellStart"/>
      <w:r>
        <w:t>Arrizabalaga</w:t>
      </w:r>
      <w:proofErr w:type="spellEnd"/>
      <w:r>
        <w:t xml:space="preserve"> del CAE</w:t>
      </w:r>
      <w:r>
        <w:br/>
        <w:t xml:space="preserve"> Sub Campeona Nacional </w:t>
      </w:r>
      <w:proofErr w:type="spellStart"/>
      <w:r>
        <w:t>Ludmila</w:t>
      </w:r>
      <w:proofErr w:type="spellEnd"/>
      <w:r>
        <w:t xml:space="preserve"> de Araujo del CAE</w:t>
      </w:r>
      <w:r>
        <w:br/>
        <w:t>MAYORES</w:t>
      </w:r>
      <w:r>
        <w:br/>
      </w:r>
      <w:proofErr w:type="spellStart"/>
      <w:r>
        <w:t>Gimena</w:t>
      </w:r>
      <w:proofErr w:type="spellEnd"/>
      <w:r>
        <w:t xml:space="preserve"> Echeverry del CAE</w:t>
      </w:r>
      <w:r>
        <w:br/>
        <w:t> </w:t>
      </w:r>
      <w:r>
        <w:br/>
      </w:r>
      <w:proofErr w:type="spellStart"/>
      <w:r>
        <w:t>Categoria</w:t>
      </w:r>
      <w:proofErr w:type="spellEnd"/>
      <w:r>
        <w:t> Escuadra 1*</w:t>
      </w:r>
      <w:r>
        <w:br/>
      </w:r>
      <w:proofErr w:type="spellStart"/>
      <w:r>
        <w:t>Campeon</w:t>
      </w:r>
      <w:proofErr w:type="spellEnd"/>
      <w:r>
        <w:t xml:space="preserve"> Nacional el Club Aleman de Equitacion, sus integrantes:</w:t>
      </w:r>
    </w:p>
    <w:p w:rsidR="00B600C7" w:rsidRDefault="00B600C7" w:rsidP="00B600C7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Ludmila</w:t>
      </w:r>
      <w:proofErr w:type="spellEnd"/>
      <w:r>
        <w:t xml:space="preserve"> de Araujo</w:t>
      </w:r>
    </w:p>
    <w:p w:rsidR="00B600C7" w:rsidRDefault="00B600C7" w:rsidP="00B600C7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DAniela</w:t>
      </w:r>
      <w:proofErr w:type="spellEnd"/>
      <w:r>
        <w:t xml:space="preserve"> </w:t>
      </w:r>
      <w:proofErr w:type="spellStart"/>
      <w:r>
        <w:t>Bressan</w:t>
      </w:r>
      <w:proofErr w:type="spellEnd"/>
    </w:p>
    <w:p w:rsidR="00B600C7" w:rsidRDefault="00B600C7" w:rsidP="00B600C7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Katja</w:t>
      </w:r>
      <w:proofErr w:type="spellEnd"/>
      <w:r>
        <w:t xml:space="preserve"> </w:t>
      </w:r>
      <w:proofErr w:type="spellStart"/>
      <w:r>
        <w:t>Markus</w:t>
      </w:r>
      <w:proofErr w:type="spellEnd"/>
    </w:p>
    <w:p w:rsidR="00B600C7" w:rsidRDefault="00B600C7" w:rsidP="00B600C7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Natasha</w:t>
      </w:r>
      <w:proofErr w:type="spellEnd"/>
      <w:r>
        <w:t xml:space="preserve"> </w:t>
      </w:r>
      <w:proofErr w:type="spellStart"/>
      <w:r>
        <w:t>Arrizabalaga</w:t>
      </w:r>
      <w:proofErr w:type="spellEnd"/>
    </w:p>
    <w:p w:rsidR="00B600C7" w:rsidRDefault="00B600C7" w:rsidP="00B600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Carla </w:t>
      </w:r>
      <w:proofErr w:type="spellStart"/>
      <w:r>
        <w:t>Markuds</w:t>
      </w:r>
      <w:proofErr w:type="spellEnd"/>
    </w:p>
    <w:p w:rsidR="00B600C7" w:rsidRDefault="00B600C7" w:rsidP="00B600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Serena Gonzalez Panal</w:t>
      </w:r>
    </w:p>
    <w:p w:rsidR="00B600C7" w:rsidRDefault="00B600C7" w:rsidP="00B600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caballo TAIPEI</w:t>
      </w:r>
    </w:p>
    <w:p w:rsidR="00B600C7" w:rsidRPr="005C0566" w:rsidRDefault="00B600C7" w:rsidP="00B600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Cs/>
          <w:kern w:val="36"/>
          <w:sz w:val="40"/>
          <w:szCs w:val="40"/>
          <w:u w:val="single"/>
          <w:lang w:eastAsia="es-AR"/>
        </w:rPr>
      </w:pPr>
      <w:r>
        <w:t> </w:t>
      </w:r>
      <w:r>
        <w:br/>
      </w:r>
      <w:proofErr w:type="spellStart"/>
      <w:r>
        <w:t>Categoria</w:t>
      </w:r>
      <w:proofErr w:type="spellEnd"/>
      <w:r>
        <w:t xml:space="preserve"> Individual 1* femenino</w:t>
      </w:r>
      <w:r>
        <w:br/>
        <w:t xml:space="preserve">Campeona Nacional Paloma Vargas del Club </w:t>
      </w:r>
      <w:proofErr w:type="spellStart"/>
      <w:r>
        <w:t>Hipico</w:t>
      </w:r>
      <w:proofErr w:type="spellEnd"/>
      <w:r>
        <w:t xml:space="preserve"> la Paloma Tandil</w:t>
      </w:r>
      <w:r>
        <w:br/>
        <w:t>Sub Campeona Nacional Carolina Murray del CAE</w:t>
      </w:r>
      <w:r>
        <w:br/>
        <w:t> </w:t>
      </w:r>
      <w:r>
        <w:br/>
      </w:r>
      <w:proofErr w:type="spellStart"/>
      <w:r>
        <w:t>Categoria</w:t>
      </w:r>
      <w:proofErr w:type="spellEnd"/>
      <w:r>
        <w:t xml:space="preserve"> Individual Masculino 1*</w:t>
      </w:r>
      <w:r>
        <w:br/>
      </w:r>
      <w:proofErr w:type="spellStart"/>
      <w:r>
        <w:t>Campeon</w:t>
      </w:r>
      <w:proofErr w:type="spellEnd"/>
      <w:r>
        <w:t xml:space="preserve"> Nacional Juan Manuel </w:t>
      </w:r>
      <w:proofErr w:type="spellStart"/>
      <w:r>
        <w:t>Cardaci</w:t>
      </w:r>
      <w:proofErr w:type="spellEnd"/>
      <w:r>
        <w:t xml:space="preserve"> del CAE</w:t>
      </w:r>
      <w:r>
        <w:br/>
        <w:t> </w:t>
      </w:r>
      <w:r>
        <w:br/>
      </w:r>
      <w:proofErr w:type="spellStart"/>
      <w:r>
        <w:t>Categoria</w:t>
      </w:r>
      <w:proofErr w:type="spellEnd"/>
      <w:r>
        <w:t xml:space="preserve"> Dupla 1*</w:t>
      </w:r>
      <w:r>
        <w:br/>
        <w:t xml:space="preserve">Campeonas Nacionales Natalia </w:t>
      </w:r>
      <w:proofErr w:type="spellStart"/>
      <w:r>
        <w:t>Alvarez</w:t>
      </w:r>
      <w:proofErr w:type="spellEnd"/>
      <w:r>
        <w:t xml:space="preserve"> y Gabriela Echegaray del CAE</w:t>
      </w:r>
      <w:r>
        <w:br/>
        <w:t xml:space="preserve">Sub Campeonas Nacionales Sol </w:t>
      </w:r>
      <w:proofErr w:type="spellStart"/>
      <w:r>
        <w:t>Stancanelli</w:t>
      </w:r>
      <w:proofErr w:type="spellEnd"/>
      <w:r>
        <w:t xml:space="preserve"> y Ariana Gonzalez Panal del CAE</w:t>
      </w:r>
      <w:r>
        <w:br/>
        <w:t>  </w:t>
      </w:r>
      <w:r>
        <w:br/>
      </w:r>
      <w:proofErr w:type="spellStart"/>
      <w:r>
        <w:t>Yanina</w:t>
      </w:r>
      <w:proofErr w:type="spellEnd"/>
      <w:r>
        <w:t xml:space="preserve"> </w:t>
      </w:r>
      <w:proofErr w:type="spellStart"/>
      <w:r>
        <w:t>Alvarez</w:t>
      </w:r>
      <w:proofErr w:type="spellEnd"/>
      <w:r>
        <w:br/>
      </w:r>
      <w:proofErr w:type="spellStart"/>
      <w:r>
        <w:t>Sec</w:t>
      </w:r>
      <w:proofErr w:type="spellEnd"/>
      <w:r>
        <w:t>, volteo FEA</w:t>
      </w:r>
      <w:r>
        <w:br/>
      </w:r>
      <w:proofErr w:type="spellStart"/>
      <w:r>
        <w:t>Coord</w:t>
      </w:r>
      <w:proofErr w:type="spellEnd"/>
      <w:r>
        <w:t>, volteo FEI grupo VI</w:t>
      </w:r>
      <w:r>
        <w:br/>
      </w:r>
      <w:hyperlink r:id="rId9" w:history="1">
        <w:r>
          <w:rPr>
            <w:rStyle w:val="Hipervnculo"/>
          </w:rPr>
          <w:t>www.yaninavaulting.com.ar</w:t>
        </w:r>
      </w:hyperlink>
      <w:r>
        <w:br/>
      </w:r>
      <w:proofErr w:type="spellStart"/>
      <w:r>
        <w:t>pagina</w:t>
      </w:r>
      <w:proofErr w:type="spellEnd"/>
      <w:r>
        <w:t xml:space="preserve"> </w:t>
      </w:r>
      <w:proofErr w:type="spellStart"/>
      <w:r>
        <w:t>face</w:t>
      </w:r>
      <w:proofErr w:type="spellEnd"/>
      <w:r>
        <w:t>, equipo de volteo Argentino</w:t>
      </w:r>
    </w:p>
    <w:sectPr w:rsidR="00B600C7" w:rsidRPr="005C0566" w:rsidSect="00503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75C"/>
    <w:multiLevelType w:val="multilevel"/>
    <w:tmpl w:val="39F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5B0"/>
    <w:rsid w:val="0025200C"/>
    <w:rsid w:val="002B4C1A"/>
    <w:rsid w:val="002F166A"/>
    <w:rsid w:val="002F291C"/>
    <w:rsid w:val="002F4C5C"/>
    <w:rsid w:val="00337123"/>
    <w:rsid w:val="00367C93"/>
    <w:rsid w:val="00375EC3"/>
    <w:rsid w:val="003B456C"/>
    <w:rsid w:val="003D3BA4"/>
    <w:rsid w:val="00444ECA"/>
    <w:rsid w:val="0050303C"/>
    <w:rsid w:val="00503B0A"/>
    <w:rsid w:val="00586F9E"/>
    <w:rsid w:val="005B2C65"/>
    <w:rsid w:val="005C0566"/>
    <w:rsid w:val="005C3CA5"/>
    <w:rsid w:val="00681516"/>
    <w:rsid w:val="007B043E"/>
    <w:rsid w:val="0081205B"/>
    <w:rsid w:val="00A450C4"/>
    <w:rsid w:val="00A77C77"/>
    <w:rsid w:val="00B600C7"/>
    <w:rsid w:val="00B9430B"/>
    <w:rsid w:val="00BC3971"/>
    <w:rsid w:val="00D22F88"/>
    <w:rsid w:val="00D345B0"/>
    <w:rsid w:val="00E25032"/>
    <w:rsid w:val="00EF426D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3C"/>
  </w:style>
  <w:style w:type="paragraph" w:styleId="Ttulo1">
    <w:name w:val="heading 1"/>
    <w:basedOn w:val="Normal"/>
    <w:link w:val="Ttulo1Car"/>
    <w:uiPriority w:val="9"/>
    <w:qFormat/>
    <w:rsid w:val="00D34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45B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long-title">
    <w:name w:val="long-title"/>
    <w:basedOn w:val="Fuentedeprrafopredeter"/>
    <w:rsid w:val="00D345B0"/>
  </w:style>
  <w:style w:type="character" w:styleId="Hipervnculo">
    <w:name w:val="Hyperlink"/>
    <w:rsid w:val="005C3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a@fed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inavaulting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Unicone</cp:lastModifiedBy>
  <cp:revision>3</cp:revision>
  <cp:lastPrinted>2014-01-07T17:56:00Z</cp:lastPrinted>
  <dcterms:created xsi:type="dcterms:W3CDTF">2014-01-07T17:45:00Z</dcterms:created>
  <dcterms:modified xsi:type="dcterms:W3CDTF">2014-10-27T20:16:00Z</dcterms:modified>
</cp:coreProperties>
</file>