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33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</w:tblGrid>
      <w:tr w:rsidR="00362F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2F96" w:rsidRDefault="00362F96">
            <w:pPr>
              <w:jc w:val="center"/>
              <w:rPr>
                <w:b/>
                <w:bCs/>
                <w:sz w:val="4"/>
                <w:szCs w:val="4"/>
              </w:rPr>
            </w:pPr>
          </w:p>
          <w:p w:rsidR="00362F96" w:rsidRDefault="00362F96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362F96" w:rsidRDefault="00362F96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362F96" w:rsidRDefault="00362F96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362F96" w:rsidRDefault="00362F96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362F96" w:rsidRDefault="006808B5">
            <w:pPr>
              <w:jc w:val="center"/>
            </w:pPr>
            <w:r>
              <w:rPr>
                <w:b/>
                <w:bCs/>
                <w:sz w:val="14"/>
                <w:szCs w:val="14"/>
              </w:rPr>
              <w:t>FEDERACION ECUESTRE ARGENTINA</w:t>
            </w:r>
          </w:p>
        </w:tc>
      </w:tr>
      <w:tr w:rsidR="00362F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2F96" w:rsidRDefault="006808B5">
            <w:pPr>
              <w:jc w:val="center"/>
            </w:pPr>
            <w:r>
              <w:rPr>
                <w:b/>
                <w:bCs/>
                <w:sz w:val="14"/>
                <w:szCs w:val="14"/>
              </w:rPr>
              <w:t>GOROSTIAGA 2287 - Tel. 4772-0428</w:t>
            </w:r>
          </w:p>
        </w:tc>
      </w:tr>
      <w:tr w:rsidR="00362F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2F96" w:rsidRDefault="006808B5">
            <w:pPr>
              <w:jc w:val="center"/>
            </w:pPr>
            <w:r>
              <w:rPr>
                <w:b/>
                <w:bCs/>
                <w:sz w:val="14"/>
                <w:szCs w:val="14"/>
              </w:rPr>
              <w:t>1426 – C. A. de BUENOS AIRES</w:t>
            </w:r>
          </w:p>
        </w:tc>
      </w:tr>
      <w:tr w:rsidR="00362F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2F96" w:rsidRDefault="006808B5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Fax. 4775-4423 E-mail: </w:t>
            </w:r>
            <w:hyperlink r:id="rId6" w:history="1">
              <w:r>
                <w:rPr>
                  <w:rStyle w:val="Hyperlink0"/>
                  <w:rFonts w:eastAsia="Arial Unicode MS"/>
                </w:rPr>
                <w:t>fea@fibertel.com.ar</w:t>
              </w:r>
            </w:hyperlink>
          </w:p>
        </w:tc>
      </w:tr>
      <w:tr w:rsidR="00362F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2F96" w:rsidRDefault="006808B5">
            <w:pPr>
              <w:jc w:val="center"/>
            </w:pPr>
            <w:r>
              <w:rPr>
                <w:rStyle w:val="None"/>
                <w:b/>
                <w:bCs/>
                <w:sz w:val="14"/>
                <w:szCs w:val="14"/>
              </w:rPr>
              <w:t xml:space="preserve">Página Web: </w:t>
            </w:r>
            <w:hyperlink r:id="rId7" w:history="1">
              <w:r>
                <w:rPr>
                  <w:rStyle w:val="Hyperlink1"/>
                  <w:rFonts w:eastAsia="Arial Unicode MS"/>
                </w:rPr>
                <w:t>www.fedecuarg.com.ar</w:t>
              </w:r>
            </w:hyperlink>
          </w:p>
        </w:tc>
      </w:tr>
    </w:tbl>
    <w:p w:rsidR="00362F96" w:rsidRDefault="00362F96">
      <w:pPr>
        <w:widowControl w:val="0"/>
        <w:ind w:left="108" w:hanging="108"/>
      </w:pPr>
    </w:p>
    <w:p w:rsidR="00362F96" w:rsidRDefault="006808B5">
      <w:pPr>
        <w:pStyle w:val="FreeFormA"/>
        <w:jc w:val="center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</w:pPr>
      <w:r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  <w:tab/>
      </w:r>
    </w:p>
    <w:p w:rsidR="00362F96" w:rsidRDefault="00362F96">
      <w:pPr>
        <w:pStyle w:val="FreeFormA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</w:pPr>
    </w:p>
    <w:p w:rsidR="00362F96" w:rsidRDefault="00362F96">
      <w:pPr>
        <w:pStyle w:val="FreeFormA"/>
        <w:rPr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</w:pPr>
    </w:p>
    <w:p w:rsidR="00362F96" w:rsidRDefault="00362F96">
      <w:pPr>
        <w:pStyle w:val="FreeFormA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</w:pPr>
    </w:p>
    <w:p w:rsidR="00362F96" w:rsidRDefault="006808B5">
      <w:pPr>
        <w:pStyle w:val="FreeFormA"/>
        <w:jc w:val="right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</w:pP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 xml:space="preserve">                    </w:t>
      </w:r>
    </w:p>
    <w:p w:rsidR="00362F96" w:rsidRDefault="006808B5">
      <w:pPr>
        <w:pStyle w:val="FreeFormA"/>
        <w:jc w:val="right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</w:pP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 xml:space="preserve">   Buenos Aires, 16 abril 2017-</w:t>
      </w:r>
    </w:p>
    <w:p w:rsidR="00362F96" w:rsidRDefault="00362F96">
      <w:pPr>
        <w:pStyle w:val="FreeFormA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</w:pPr>
    </w:p>
    <w:p w:rsidR="00362F96" w:rsidRDefault="00362F96">
      <w:pPr>
        <w:pStyle w:val="FreeFormA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</w:pPr>
    </w:p>
    <w:p w:rsidR="00362F96" w:rsidRDefault="00362F96">
      <w:pPr>
        <w:pStyle w:val="FreeFormA"/>
        <w:jc w:val="center"/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s-ES_tradnl"/>
        </w:rPr>
      </w:pPr>
    </w:p>
    <w:p w:rsidR="00362F96" w:rsidRDefault="006808B5">
      <w:pPr>
        <w:pStyle w:val="FreeFormA"/>
        <w:jc w:val="center"/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s-ES_tradnl"/>
        </w:rPr>
      </w:pPr>
      <w:r>
        <w:rPr>
          <w:rStyle w:val="None"/>
          <w:rFonts w:ascii="Times New Roman" w:hAnsi="Times New Roman"/>
          <w:b/>
          <w:bCs/>
          <w:sz w:val="28"/>
          <w:szCs w:val="28"/>
          <w:u w:val="single"/>
          <w:lang w:val="es-ES_tradnl"/>
        </w:rPr>
        <w:t xml:space="preserve"> COMPETENCIA DE NOVICIOS EN TOLEDO</w:t>
      </w:r>
    </w:p>
    <w:p w:rsidR="00362F96" w:rsidRDefault="00362F96">
      <w:pPr>
        <w:pStyle w:val="FreeFormA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</w:pPr>
    </w:p>
    <w:p w:rsidR="00362F96" w:rsidRDefault="00362F96">
      <w:pPr>
        <w:pStyle w:val="FreeFormA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</w:pPr>
    </w:p>
    <w:p w:rsidR="00362F96" w:rsidRDefault="006808B5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</w:pP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 xml:space="preserve">Informamos que el </w:t>
      </w:r>
      <w:proofErr w:type="spellStart"/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>sabado</w:t>
      </w:r>
      <w:proofErr w:type="spellEnd"/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 xml:space="preserve"> 13 de mayo de 2017 se </w:t>
      </w:r>
      <w:proofErr w:type="gramStart"/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>realizar</w:t>
      </w: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>á</w:t>
      </w: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>n</w:t>
      </w:r>
      <w:proofErr w:type="gramEnd"/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 xml:space="preserve"> pruebas para novicios en las distancias de 40 km y 80 km en Toledo en El </w:t>
      </w: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>Reparo, ruta 215, km 10, Partido de Saladillo.</w:t>
      </w:r>
    </w:p>
    <w:p w:rsidR="00362F96" w:rsidRDefault="00362F96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</w:pPr>
    </w:p>
    <w:p w:rsidR="00362F96" w:rsidRDefault="00362F96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</w:pPr>
    </w:p>
    <w:p w:rsidR="00362F96" w:rsidRDefault="006808B5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</w:pP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>Aquel binomio que nunca corri</w:t>
      </w: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 xml:space="preserve">ó </w:t>
      </w: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>deber</w:t>
      </w: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 xml:space="preserve">á </w:t>
      </w: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 xml:space="preserve">obligatoriamente comenzar completando de manera satisfactoria </w:t>
      </w:r>
      <w:proofErr w:type="gramStart"/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>una</w:t>
      </w:r>
      <w:proofErr w:type="gramEnd"/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 xml:space="preserve"> prueba de 40 km.</w:t>
      </w:r>
    </w:p>
    <w:p w:rsidR="00362F96" w:rsidRDefault="006808B5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</w:pP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>El binomio que ya haya completado 40 km novicios, podr</w:t>
      </w: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 xml:space="preserve">á </w:t>
      </w: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>optar por correr 80 km Novicio</w:t>
      </w: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>s en 3 etapas, en cuyo caso lo habilitar</w:t>
      </w: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 xml:space="preserve">á </w:t>
      </w: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>para competir en 80 km FEI posteriormente al completar 2 de 40 k y 2 de 80 k en un m</w:t>
      </w: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>í</w:t>
      </w: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>nimo de 12 meses, m</w:t>
      </w: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>á</w:t>
      </w: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>ximo 24 meses.</w:t>
      </w:r>
    </w:p>
    <w:p w:rsidR="00362F96" w:rsidRDefault="006808B5">
      <w:pPr>
        <w:pStyle w:val="FreeFormA"/>
        <w:ind w:left="720"/>
        <w:jc w:val="both"/>
        <w:rPr>
          <w:rStyle w:val="None"/>
          <w:u w:color="0000FF"/>
          <w:lang w:val="es-ES_tradnl"/>
        </w:rPr>
      </w:pP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>La edad m</w:t>
      </w: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>í</w:t>
      </w: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>nima de los equinos para competir en las pruebas es de 5 a</w:t>
      </w: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>ñ</w:t>
      </w: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 xml:space="preserve">os contados a partir del </w:t>
      </w: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>1 de Enero 2017,</w:t>
      </w:r>
    </w:p>
    <w:p w:rsidR="00362F96" w:rsidRDefault="006808B5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 w:color="0000FF"/>
          <w:lang w:val="es-ES_tradnl"/>
        </w:rPr>
      </w:pPr>
      <w:r>
        <w:rPr>
          <w:rStyle w:val="None"/>
          <w:rFonts w:ascii="Times New Roman" w:hAnsi="Times New Roman"/>
          <w:b/>
          <w:bCs/>
          <w:i/>
          <w:iCs/>
          <w:sz w:val="20"/>
          <w:szCs w:val="20"/>
          <w:u w:val="single" w:color="0000FF"/>
          <w:lang w:val="es-ES_tradnl"/>
        </w:rPr>
        <w:t>Monto de la Inscripci</w:t>
      </w:r>
      <w:r>
        <w:rPr>
          <w:rStyle w:val="None"/>
          <w:rFonts w:ascii="Times New Roman" w:hAnsi="Times New Roman"/>
          <w:b/>
          <w:bCs/>
          <w:i/>
          <w:iCs/>
          <w:sz w:val="20"/>
          <w:szCs w:val="20"/>
          <w:u w:val="single" w:color="0000FF"/>
          <w:lang w:val="es-ES_tradnl"/>
        </w:rPr>
        <w:t>ó</w:t>
      </w:r>
      <w:r>
        <w:rPr>
          <w:rStyle w:val="None"/>
          <w:rFonts w:ascii="Times New Roman" w:hAnsi="Times New Roman"/>
          <w:b/>
          <w:bCs/>
          <w:i/>
          <w:iCs/>
          <w:sz w:val="20"/>
          <w:szCs w:val="20"/>
          <w:u w:val="single" w:color="0000FF"/>
          <w:lang w:val="es-ES_tradnl"/>
        </w:rPr>
        <w:t>n: $600</w:t>
      </w:r>
    </w:p>
    <w:p w:rsidR="00362F96" w:rsidRDefault="006808B5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 w:color="0000FF"/>
          <w:lang w:val="es-ES_tradnl"/>
        </w:rPr>
      </w:pPr>
      <w:r>
        <w:rPr>
          <w:rStyle w:val="None"/>
          <w:rFonts w:ascii="Times New Roman" w:hAnsi="Times New Roman"/>
          <w:b/>
          <w:bCs/>
          <w:i/>
          <w:iCs/>
          <w:sz w:val="20"/>
          <w:szCs w:val="20"/>
          <w:u w:val="single" w:color="0000FF"/>
          <w:lang w:val="es-ES_tradnl"/>
        </w:rPr>
        <w:t>Secretaria del evento</w:t>
      </w:r>
    </w:p>
    <w:p w:rsidR="00362F96" w:rsidRDefault="006808B5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 w:color="0000FF"/>
          <w:lang w:val="es-ES_tradnl"/>
        </w:rPr>
      </w:pPr>
      <w:r>
        <w:rPr>
          <w:rStyle w:val="None"/>
          <w:rFonts w:ascii="Times New Roman" w:hAnsi="Times New Roman"/>
          <w:b/>
          <w:bCs/>
          <w:i/>
          <w:iCs/>
          <w:sz w:val="20"/>
          <w:szCs w:val="20"/>
          <w:u w:val="single" w:color="0000FF"/>
          <w:lang w:val="es-ES_tradnl"/>
        </w:rPr>
        <w:t xml:space="preserve">Dra. Mercedes Tapia </w:t>
      </w:r>
      <w:hyperlink r:id="rId8" w:history="1">
        <w:r>
          <w:rPr>
            <w:rStyle w:val="Hyperlink2"/>
            <w:rFonts w:eastAsia="Helvetica"/>
          </w:rPr>
          <w:t>mechatapia@gmail.com</w:t>
        </w:r>
      </w:hyperlink>
    </w:p>
    <w:p w:rsidR="00362F96" w:rsidRDefault="00362F96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 w:color="0000FF"/>
          <w:lang w:val="es-ES_tradnl"/>
        </w:rPr>
      </w:pPr>
    </w:p>
    <w:p w:rsidR="00362F96" w:rsidRDefault="006808B5">
      <w:pPr>
        <w:pStyle w:val="FreeFormA"/>
        <w:ind w:left="720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u w:color="0000FF"/>
          <w:lang w:val="es-ES_tradnl"/>
        </w:rPr>
      </w:pPr>
      <w:r>
        <w:rPr>
          <w:rStyle w:val="None"/>
          <w:rFonts w:ascii="Times New Roman" w:hAnsi="Times New Roman"/>
          <w:b/>
          <w:bCs/>
          <w:i/>
          <w:iCs/>
          <w:sz w:val="20"/>
          <w:szCs w:val="20"/>
          <w:u w:val="single" w:color="0000FF"/>
          <w:lang w:val="es-ES_tradnl"/>
        </w:rPr>
        <w:t xml:space="preserve">La </w:t>
      </w:r>
      <w:proofErr w:type="spellStart"/>
      <w:r>
        <w:rPr>
          <w:rStyle w:val="None"/>
          <w:rFonts w:ascii="Times New Roman" w:hAnsi="Times New Roman"/>
          <w:b/>
          <w:bCs/>
          <w:i/>
          <w:iCs/>
          <w:sz w:val="20"/>
          <w:szCs w:val="20"/>
          <w:u w:val="single" w:color="0000FF"/>
          <w:lang w:val="es-ES_tradnl"/>
        </w:rPr>
        <w:t>Federacion</w:t>
      </w:r>
      <w:proofErr w:type="spellEnd"/>
      <w:r>
        <w:rPr>
          <w:rStyle w:val="None"/>
          <w:rFonts w:ascii="Times New Roman" w:hAnsi="Times New Roman"/>
          <w:b/>
          <w:bCs/>
          <w:i/>
          <w:iCs/>
          <w:sz w:val="20"/>
          <w:szCs w:val="20"/>
          <w:u w:val="single" w:color="0000FF"/>
          <w:lang w:val="es-ES_tradnl"/>
        </w:rPr>
        <w:t xml:space="preserve"> de los caballos para 40 y 80 km deber</w:t>
      </w:r>
      <w:r>
        <w:rPr>
          <w:rStyle w:val="None"/>
          <w:rFonts w:ascii="Times New Roman" w:hAnsi="Times New Roman"/>
          <w:b/>
          <w:bCs/>
          <w:i/>
          <w:iCs/>
          <w:sz w:val="20"/>
          <w:szCs w:val="20"/>
          <w:u w:val="single" w:color="0000FF"/>
          <w:lang w:val="es-ES_tradnl"/>
        </w:rPr>
        <w:t xml:space="preserve">á </w:t>
      </w:r>
      <w:r>
        <w:rPr>
          <w:rStyle w:val="None"/>
          <w:rFonts w:ascii="Times New Roman" w:hAnsi="Times New Roman"/>
          <w:b/>
          <w:bCs/>
          <w:i/>
          <w:iCs/>
          <w:sz w:val="20"/>
          <w:szCs w:val="20"/>
          <w:u w:val="single" w:color="0000FF"/>
          <w:lang w:val="es-ES_tradnl"/>
        </w:rPr>
        <w:t xml:space="preserve">hacerse en la </w:t>
      </w:r>
      <w:proofErr w:type="spellStart"/>
      <w:r>
        <w:rPr>
          <w:rStyle w:val="None"/>
          <w:rFonts w:ascii="Times New Roman" w:hAnsi="Times New Roman"/>
          <w:b/>
          <w:bCs/>
          <w:i/>
          <w:iCs/>
          <w:sz w:val="20"/>
          <w:szCs w:val="20"/>
          <w:u w:val="single" w:color="0000FF"/>
          <w:lang w:val="es-ES_tradnl"/>
        </w:rPr>
        <w:t>Federacion</w:t>
      </w:r>
      <w:proofErr w:type="spellEnd"/>
      <w:r>
        <w:rPr>
          <w:rStyle w:val="None"/>
          <w:rFonts w:ascii="Times New Roman" w:hAnsi="Times New Roman"/>
          <w:b/>
          <w:bCs/>
          <w:i/>
          <w:iCs/>
          <w:sz w:val="20"/>
          <w:szCs w:val="20"/>
          <w:u w:val="single" w:color="0000FF"/>
          <w:lang w:val="es-ES_tradnl"/>
        </w:rPr>
        <w:t xml:space="preserve"> Ecuestre Argentina. </w:t>
      </w:r>
    </w:p>
    <w:p w:rsidR="00362F96" w:rsidRDefault="006808B5">
      <w:pPr>
        <w:pStyle w:val="FreeFormA"/>
        <w:ind w:left="720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u w:color="0000FF"/>
          <w:lang w:val="es-ES_tradnl"/>
        </w:rPr>
      </w:pP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Las</w:t>
      </w: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 xml:space="preserve"> largadas se har</w:t>
      </w: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á</w:t>
      </w: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n  en grupos de 4/6 seg</w:t>
      </w: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ú</w:t>
      </w: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n cantidad de inscriptos.</w:t>
      </w:r>
    </w:p>
    <w:p w:rsidR="00362F96" w:rsidRDefault="006808B5">
      <w:pPr>
        <w:pStyle w:val="FreeFormA"/>
        <w:ind w:left="720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u w:color="0000FF"/>
          <w:lang w:val="es-ES_tradnl"/>
        </w:rPr>
      </w:pP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 xml:space="preserve">Menores solo </w:t>
      </w:r>
      <w:proofErr w:type="spellStart"/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podran</w:t>
      </w:r>
      <w:proofErr w:type="spellEnd"/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 xml:space="preserve"> correr acompa</w:t>
      </w: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ñ</w:t>
      </w: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ados por un adulto responsable.</w:t>
      </w:r>
    </w:p>
    <w:p w:rsidR="00362F96" w:rsidRDefault="00362F96">
      <w:pPr>
        <w:pStyle w:val="FreeFormA"/>
        <w:ind w:left="720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u w:color="0000FF"/>
          <w:lang w:val="es-ES_tradnl"/>
        </w:rPr>
      </w:pPr>
    </w:p>
    <w:p w:rsidR="00362F96" w:rsidRDefault="006808B5">
      <w:pPr>
        <w:pStyle w:val="FreeFormA"/>
        <w:ind w:left="720"/>
        <w:rPr>
          <w:rStyle w:val="None"/>
          <w:u w:color="0000FF"/>
          <w:lang w:val="es-ES_tradnl"/>
        </w:rPr>
      </w:pP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En todas las etapas deber</w:t>
      </w: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á</w:t>
      </w: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n observarse los siguientes criterios:</w:t>
      </w:r>
    </w:p>
    <w:p w:rsidR="00362F96" w:rsidRDefault="006808B5">
      <w:pPr>
        <w:pStyle w:val="FreeFormA"/>
        <w:ind w:left="720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u w:color="0000FF"/>
          <w:lang w:val="es-ES_tradnl"/>
        </w:rPr>
      </w:pP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 xml:space="preserve">Velocidad </w:t>
      </w:r>
      <w:proofErr w:type="gramStart"/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m</w:t>
      </w: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á</w:t>
      </w: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xima :</w:t>
      </w:r>
      <w:proofErr w:type="gramEnd"/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 xml:space="preserve"> 16 km/h</w:t>
      </w:r>
    </w:p>
    <w:p w:rsidR="00362F96" w:rsidRDefault="006808B5">
      <w:pPr>
        <w:pStyle w:val="FreeFormA"/>
        <w:ind w:left="720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u w:color="0000FF"/>
          <w:lang w:val="es-ES_tradnl"/>
        </w:rPr>
      </w:pP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Pulso m</w:t>
      </w: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á</w:t>
      </w: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ximo 60 p/p/m</w:t>
      </w:r>
    </w:p>
    <w:p w:rsidR="00362F96" w:rsidRDefault="006808B5">
      <w:pPr>
        <w:pStyle w:val="FreeFormA"/>
        <w:ind w:left="720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u w:color="0000FF"/>
          <w:lang w:val="es-ES_tradnl"/>
        </w:rPr>
      </w:pP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 xml:space="preserve">Tiempo </w:t>
      </w: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de recuperaci</w:t>
      </w: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ó</w:t>
      </w: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n: 10 minutos</w:t>
      </w:r>
    </w:p>
    <w:p w:rsidR="00362F96" w:rsidRDefault="006808B5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u w:color="0000FF"/>
          <w:lang w:val="es-ES_tradnl"/>
        </w:rPr>
      </w:pP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 xml:space="preserve">Es decir, los caballos pueden entrar en el </w:t>
      </w:r>
      <w:proofErr w:type="spellStart"/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vet</w:t>
      </w:r>
      <w:proofErr w:type="spellEnd"/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 xml:space="preserve"> </w:t>
      </w:r>
      <w:proofErr w:type="spellStart"/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check</w:t>
      </w:r>
      <w:proofErr w:type="spellEnd"/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 xml:space="preserve"> en cualquier momento dentro de los 10 minutos de su llegada, y partir</w:t>
      </w: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á</w:t>
      </w: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n a la siguiente etapa luego de 40 minutos de neutralizaci</w:t>
      </w: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ó</w:t>
      </w: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n.</w:t>
      </w:r>
    </w:p>
    <w:p w:rsidR="00362F96" w:rsidRDefault="00362F96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u w:color="0000FF"/>
          <w:lang w:val="es-ES_tradnl"/>
        </w:rPr>
      </w:pPr>
    </w:p>
    <w:p w:rsidR="00362F96" w:rsidRDefault="006808B5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u w:color="0000FF"/>
          <w:lang w:val="es-ES_tradnl"/>
        </w:rPr>
      </w:pP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Todos los caballos que completen la prueba</w:t>
      </w: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 xml:space="preserve"> con los par</w:t>
      </w: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á</w:t>
      </w: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metros requeridos quedan habilitados en igualdad de condiciones.</w:t>
      </w:r>
    </w:p>
    <w:p w:rsidR="00362F96" w:rsidRDefault="00362F96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u w:color="0000FF"/>
          <w:lang w:val="es-ES_tradnl"/>
        </w:rPr>
      </w:pPr>
    </w:p>
    <w:p w:rsidR="00362F96" w:rsidRDefault="006808B5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u w:color="0000FF"/>
          <w:lang w:val="es-ES_tradnl"/>
        </w:rPr>
      </w:pP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Seg</w:t>
      </w: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ú</w:t>
      </w: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n la reglamentaci</w:t>
      </w: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ó</w:t>
      </w: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n ya indicada las distancias a disputar ser</w:t>
      </w: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á</w:t>
      </w: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 xml:space="preserve">n de  40 Km. y 80 km. </w:t>
      </w:r>
    </w:p>
    <w:p w:rsidR="00362F96" w:rsidRDefault="00362F96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u w:color="0000FF"/>
          <w:lang w:val="es-ES_tradnl"/>
        </w:rPr>
      </w:pPr>
    </w:p>
    <w:p w:rsidR="00362F96" w:rsidRDefault="006808B5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u w:color="0000FF"/>
          <w:lang w:val="es-ES_tradnl"/>
        </w:rPr>
      </w:pP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Como siempre se reciben tambi</w:t>
      </w: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é</w:t>
      </w: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n binomios que quieran entrenar con caballos FEI aprovech</w:t>
      </w: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ando el circuito, las aguadas, para ellos tambi</w:t>
      </w: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é</w:t>
      </w: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n es obligatorio el estricto control veterinario pero la velocidad ser</w:t>
      </w: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 xml:space="preserve">á </w:t>
      </w:r>
      <w:r>
        <w:rPr>
          <w:rStyle w:val="None"/>
          <w:rFonts w:ascii="Times New Roman" w:hAnsi="Times New Roman"/>
          <w:b/>
          <w:bCs/>
          <w:sz w:val="20"/>
          <w:szCs w:val="20"/>
          <w:u w:color="0000FF"/>
          <w:lang w:val="es-ES_tradnl"/>
        </w:rPr>
        <w:t>libre.</w:t>
      </w:r>
    </w:p>
    <w:p w:rsidR="00362F96" w:rsidRDefault="006808B5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u w:color="0000FF"/>
          <w:lang w:val="es-ES_tradnl"/>
        </w:rPr>
      </w:pPr>
      <w:r>
        <w:rPr>
          <w:rStyle w:val="None"/>
          <w:rFonts w:ascii="Times New Roman" w:hAnsi="Times New Roman"/>
          <w:b/>
          <w:bCs/>
          <w:sz w:val="26"/>
          <w:szCs w:val="26"/>
          <w:u w:color="0000FF"/>
          <w:lang w:val="es-ES_tradnl"/>
        </w:rPr>
        <w:t>Se dar</w:t>
      </w:r>
      <w:r>
        <w:rPr>
          <w:rStyle w:val="None"/>
          <w:rFonts w:ascii="Times New Roman" w:hAnsi="Times New Roman"/>
          <w:b/>
          <w:bCs/>
          <w:sz w:val="26"/>
          <w:szCs w:val="26"/>
          <w:u w:color="0000FF"/>
          <w:lang w:val="es-ES_tradnl"/>
        </w:rPr>
        <w:t xml:space="preserve">á </w:t>
      </w:r>
      <w:r>
        <w:rPr>
          <w:rStyle w:val="None"/>
          <w:rFonts w:ascii="Times New Roman" w:hAnsi="Times New Roman"/>
          <w:b/>
          <w:bCs/>
          <w:sz w:val="26"/>
          <w:szCs w:val="26"/>
          <w:u w:color="0000FF"/>
          <w:lang w:val="es-ES_tradnl"/>
        </w:rPr>
        <w:t>premio especial a la mejor ficha veterinaria entre los novicios.</w:t>
      </w:r>
    </w:p>
    <w:p w:rsidR="00362F96" w:rsidRDefault="00362F96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u w:color="0000FF"/>
          <w:lang w:val="es-ES_tradnl"/>
        </w:rPr>
      </w:pPr>
    </w:p>
    <w:p w:rsidR="00362F96" w:rsidRDefault="006808B5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s-ES_tradnl"/>
        </w:rPr>
      </w:pPr>
      <w:r>
        <w:rPr>
          <w:rStyle w:val="None"/>
          <w:rFonts w:ascii="Times New Roman" w:hAnsi="Times New Roman"/>
          <w:b/>
          <w:bCs/>
          <w:sz w:val="20"/>
          <w:szCs w:val="20"/>
          <w:u w:val="single"/>
          <w:lang w:val="es-ES_tradnl"/>
        </w:rPr>
        <w:t>Categor</w:t>
      </w:r>
      <w:r>
        <w:rPr>
          <w:rStyle w:val="None"/>
          <w:rFonts w:ascii="Times New Roman" w:hAnsi="Times New Roman"/>
          <w:b/>
          <w:bCs/>
          <w:sz w:val="20"/>
          <w:szCs w:val="20"/>
          <w:u w:val="single"/>
          <w:lang w:val="es-ES_tradnl"/>
        </w:rPr>
        <w:t>í</w:t>
      </w:r>
      <w:r>
        <w:rPr>
          <w:rStyle w:val="None"/>
          <w:rFonts w:ascii="Times New Roman" w:hAnsi="Times New Roman"/>
          <w:b/>
          <w:bCs/>
          <w:sz w:val="20"/>
          <w:szCs w:val="20"/>
          <w:u w:val="single"/>
          <w:lang w:val="es-ES_tradnl"/>
        </w:rPr>
        <w:t>a 80 km:</w:t>
      </w:r>
    </w:p>
    <w:p w:rsidR="00362F96" w:rsidRDefault="00362F96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s-ES_tradnl"/>
        </w:rPr>
      </w:pPr>
    </w:p>
    <w:p w:rsidR="00362F96" w:rsidRDefault="006808B5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</w:pP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>1</w:t>
      </w: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 xml:space="preserve">º </w:t>
      </w: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>Etapa: 30 km</w:t>
      </w:r>
    </w:p>
    <w:p w:rsidR="00362F96" w:rsidRDefault="006808B5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</w:pP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>2</w:t>
      </w: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 xml:space="preserve">ª </w:t>
      </w: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>Etapa: 30 km</w:t>
      </w:r>
    </w:p>
    <w:p w:rsidR="00362F96" w:rsidRDefault="006808B5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</w:pP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>3</w:t>
      </w: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 xml:space="preserve">º </w:t>
      </w: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>Etapa: 20 km</w:t>
      </w:r>
    </w:p>
    <w:p w:rsidR="00362F96" w:rsidRDefault="00362F96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</w:pPr>
    </w:p>
    <w:p w:rsidR="00362F96" w:rsidRDefault="00362F96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s-ES_tradnl"/>
        </w:rPr>
      </w:pPr>
    </w:p>
    <w:p w:rsidR="00362F96" w:rsidRDefault="006808B5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s-ES_tradnl"/>
        </w:rPr>
      </w:pPr>
      <w:r>
        <w:rPr>
          <w:rStyle w:val="None"/>
          <w:rFonts w:ascii="Times New Roman" w:hAnsi="Times New Roman"/>
          <w:b/>
          <w:bCs/>
          <w:sz w:val="20"/>
          <w:szCs w:val="20"/>
          <w:u w:val="single"/>
          <w:lang w:val="es-ES_tradnl"/>
        </w:rPr>
        <w:t>Categor</w:t>
      </w:r>
      <w:r>
        <w:rPr>
          <w:rStyle w:val="None"/>
          <w:rFonts w:ascii="Times New Roman" w:hAnsi="Times New Roman"/>
          <w:b/>
          <w:bCs/>
          <w:sz w:val="20"/>
          <w:szCs w:val="20"/>
          <w:u w:val="single"/>
          <w:lang w:val="es-ES_tradnl"/>
        </w:rPr>
        <w:t>í</w:t>
      </w:r>
      <w:r>
        <w:rPr>
          <w:rStyle w:val="None"/>
          <w:rFonts w:ascii="Times New Roman" w:hAnsi="Times New Roman"/>
          <w:b/>
          <w:bCs/>
          <w:sz w:val="20"/>
          <w:szCs w:val="20"/>
          <w:u w:val="single"/>
          <w:lang w:val="es-ES_tradnl"/>
        </w:rPr>
        <w:t>a 40 km</w:t>
      </w:r>
    </w:p>
    <w:p w:rsidR="00362F96" w:rsidRDefault="00362F96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s-ES_tradnl"/>
        </w:rPr>
      </w:pPr>
    </w:p>
    <w:p w:rsidR="00362F96" w:rsidRDefault="006808B5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</w:pP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>1</w:t>
      </w: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 xml:space="preserve">º </w:t>
      </w: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>Etapa: 22 km</w:t>
      </w:r>
    </w:p>
    <w:p w:rsidR="00362F96" w:rsidRDefault="006808B5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</w:pP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>2</w:t>
      </w: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 xml:space="preserve">º </w:t>
      </w: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>Etapa: 18 km</w:t>
      </w:r>
    </w:p>
    <w:p w:rsidR="00362F96" w:rsidRDefault="00362F96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color w:val="F6000B"/>
          <w:sz w:val="20"/>
          <w:szCs w:val="20"/>
          <w:lang w:val="es-ES_tradnl"/>
        </w:rPr>
      </w:pPr>
    </w:p>
    <w:p w:rsidR="00362F96" w:rsidRDefault="00362F96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color w:val="F6000B"/>
          <w:sz w:val="20"/>
          <w:szCs w:val="20"/>
          <w:lang w:val="es-ES_tradnl"/>
        </w:rPr>
      </w:pPr>
    </w:p>
    <w:p w:rsidR="00362F96" w:rsidRDefault="00362F96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color w:val="F6000B"/>
          <w:sz w:val="20"/>
          <w:szCs w:val="20"/>
          <w:lang w:val="es-ES_tradnl"/>
        </w:rPr>
      </w:pPr>
    </w:p>
    <w:p w:rsidR="00362F96" w:rsidRDefault="006808B5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</w:pPr>
      <w:r>
        <w:rPr>
          <w:rStyle w:val="None"/>
          <w:rFonts w:ascii="Times New Roman" w:hAnsi="Times New Roman"/>
          <w:b/>
          <w:bCs/>
          <w:sz w:val="20"/>
          <w:szCs w:val="20"/>
          <w:u w:val="single"/>
          <w:lang w:val="es-ES_tradnl"/>
        </w:rPr>
        <w:t>AUTORIDADES</w:t>
      </w: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>:</w:t>
      </w:r>
    </w:p>
    <w:p w:rsidR="00362F96" w:rsidRDefault="00362F96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</w:pPr>
    </w:p>
    <w:p w:rsidR="00362F96" w:rsidRDefault="006808B5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</w:pPr>
      <w:r>
        <w:rPr>
          <w:rStyle w:val="None"/>
          <w:rFonts w:ascii="Times New Roman" w:hAnsi="Times New Roman"/>
          <w:b/>
          <w:bCs/>
          <w:sz w:val="20"/>
          <w:szCs w:val="20"/>
          <w:u w:val="single"/>
          <w:lang w:val="es-ES_tradnl"/>
        </w:rPr>
        <w:t>Veterinarios</w:t>
      </w: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>:</w:t>
      </w:r>
    </w:p>
    <w:p w:rsidR="00362F96" w:rsidRDefault="006808B5">
      <w:pPr>
        <w:pStyle w:val="FreeFormA"/>
        <w:ind w:firstLine="72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</w:pPr>
      <w:proofErr w:type="spellStart"/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>Dra</w:t>
      </w:r>
      <w:proofErr w:type="spellEnd"/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 xml:space="preserve"> Marta Moya </w:t>
      </w:r>
      <w:proofErr w:type="gramStart"/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>( FEI</w:t>
      </w:r>
      <w:proofErr w:type="gramEnd"/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>)</w:t>
      </w:r>
    </w:p>
    <w:p w:rsidR="00362F96" w:rsidRDefault="00362F96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</w:pPr>
    </w:p>
    <w:p w:rsidR="00362F96" w:rsidRDefault="006808B5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</w:pPr>
      <w:r>
        <w:rPr>
          <w:rStyle w:val="None"/>
          <w:rFonts w:ascii="Times New Roman" w:hAnsi="Times New Roman"/>
          <w:b/>
          <w:bCs/>
          <w:sz w:val="20"/>
          <w:szCs w:val="20"/>
          <w:u w:val="single"/>
          <w:lang w:val="es-ES_tradnl"/>
        </w:rPr>
        <w:t>Juez de la prueba</w:t>
      </w: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>:</w:t>
      </w:r>
    </w:p>
    <w:p w:rsidR="00362F96" w:rsidRDefault="006808B5">
      <w:pPr>
        <w:pStyle w:val="FreeFormA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</w:pPr>
      <w:r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  <w:tab/>
      </w: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 xml:space="preserve">Dr. Juan </w:t>
      </w:r>
      <w:proofErr w:type="spellStart"/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>Caputo</w:t>
      </w:r>
      <w:proofErr w:type="spellEnd"/>
    </w:p>
    <w:p w:rsidR="00362F96" w:rsidRDefault="006808B5">
      <w:pPr>
        <w:pStyle w:val="FreeFormA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</w:pP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 xml:space="preserve">               Circuito</w:t>
      </w:r>
    </w:p>
    <w:p w:rsidR="00362F96" w:rsidRDefault="006808B5">
      <w:pPr>
        <w:pStyle w:val="FreeFormA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</w:pP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 xml:space="preserve">              Dr. Eduardo </w:t>
      </w:r>
      <w:proofErr w:type="spellStart"/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>Beccar</w:t>
      </w:r>
      <w:proofErr w:type="spellEnd"/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 xml:space="preserve"> Varela (FEA)</w:t>
      </w:r>
    </w:p>
    <w:p w:rsidR="00362F96" w:rsidRDefault="006808B5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</w:pPr>
      <w:r>
        <w:rPr>
          <w:rStyle w:val="None"/>
          <w:rFonts w:ascii="Times New Roman" w:hAnsi="Times New Roman"/>
          <w:b/>
          <w:bCs/>
          <w:sz w:val="20"/>
          <w:szCs w:val="20"/>
          <w:u w:val="single"/>
          <w:lang w:val="es-ES_tradnl"/>
        </w:rPr>
        <w:t>Delegado T</w:t>
      </w:r>
      <w:r>
        <w:rPr>
          <w:rStyle w:val="None"/>
          <w:rFonts w:ascii="Times New Roman" w:hAnsi="Times New Roman"/>
          <w:b/>
          <w:bCs/>
          <w:sz w:val="20"/>
          <w:szCs w:val="20"/>
          <w:u w:val="single"/>
          <w:lang w:val="es-ES_tradnl"/>
        </w:rPr>
        <w:t>é</w:t>
      </w:r>
      <w:r>
        <w:rPr>
          <w:rStyle w:val="None"/>
          <w:rFonts w:ascii="Times New Roman" w:hAnsi="Times New Roman"/>
          <w:b/>
          <w:bCs/>
          <w:sz w:val="20"/>
          <w:szCs w:val="20"/>
          <w:u w:val="single"/>
          <w:lang w:val="es-ES_tradnl"/>
        </w:rPr>
        <w:t>cnico</w:t>
      </w: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>:</w:t>
      </w:r>
    </w:p>
    <w:p w:rsidR="00362F96" w:rsidRPr="00AA2440" w:rsidRDefault="006808B5">
      <w:pPr>
        <w:pStyle w:val="FreeFormA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</w:pPr>
      <w:r>
        <w:rPr>
          <w:rStyle w:val="None"/>
          <w:rFonts w:ascii="Times New Roman" w:hAnsi="Times New Roman"/>
          <w:b/>
          <w:bCs/>
          <w:sz w:val="20"/>
          <w:szCs w:val="20"/>
          <w:lang w:val="es-ES_tradnl"/>
        </w:rPr>
        <w:t xml:space="preserve">              </w:t>
      </w:r>
      <w:r w:rsidRPr="00AA2440">
        <w:rPr>
          <w:rStyle w:val="None"/>
          <w:rFonts w:ascii="Times New Roman" w:hAnsi="Times New Roman"/>
          <w:b/>
          <w:bCs/>
          <w:sz w:val="20"/>
          <w:szCs w:val="20"/>
          <w:lang w:val="es-AR"/>
        </w:rPr>
        <w:t xml:space="preserve">Dr. Eduardo </w:t>
      </w:r>
      <w:proofErr w:type="spellStart"/>
      <w:r w:rsidRPr="00AA2440">
        <w:rPr>
          <w:rStyle w:val="None"/>
          <w:rFonts w:ascii="Times New Roman" w:hAnsi="Times New Roman"/>
          <w:b/>
          <w:bCs/>
          <w:sz w:val="20"/>
          <w:szCs w:val="20"/>
          <w:lang w:val="es-AR"/>
        </w:rPr>
        <w:t>Beccar</w:t>
      </w:r>
      <w:proofErr w:type="spellEnd"/>
      <w:r w:rsidRPr="00AA2440">
        <w:rPr>
          <w:rStyle w:val="None"/>
          <w:rFonts w:ascii="Times New Roman" w:hAnsi="Times New Roman"/>
          <w:b/>
          <w:bCs/>
          <w:sz w:val="20"/>
          <w:szCs w:val="20"/>
          <w:lang w:val="es-AR"/>
        </w:rPr>
        <w:t xml:space="preserve"> Varela</w:t>
      </w:r>
    </w:p>
    <w:p w:rsidR="00362F96" w:rsidRPr="00AA2440" w:rsidRDefault="00362F96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s-AR"/>
        </w:rPr>
      </w:pPr>
    </w:p>
    <w:p w:rsidR="00362F96" w:rsidRDefault="006808B5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None"/>
          <w:rFonts w:ascii="Times New Roman" w:hAnsi="Times New Roman"/>
          <w:b/>
          <w:bCs/>
          <w:sz w:val="20"/>
          <w:szCs w:val="20"/>
          <w:u w:val="single"/>
        </w:rPr>
        <w:t>Chief Steward</w:t>
      </w:r>
      <w:r>
        <w:rPr>
          <w:rStyle w:val="None"/>
          <w:rFonts w:ascii="Times New Roman" w:hAnsi="Times New Roman"/>
          <w:b/>
          <w:bCs/>
          <w:sz w:val="20"/>
          <w:szCs w:val="20"/>
        </w:rPr>
        <w:t>:</w:t>
      </w:r>
    </w:p>
    <w:p w:rsidR="00362F96" w:rsidRPr="00AA2440" w:rsidRDefault="006808B5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AA2440">
        <w:rPr>
          <w:rStyle w:val="None"/>
          <w:rFonts w:ascii="Times New Roman" w:hAnsi="Times New Roman"/>
          <w:b/>
          <w:bCs/>
          <w:sz w:val="20"/>
          <w:szCs w:val="20"/>
        </w:rPr>
        <w:t>Arq</w:t>
      </w:r>
      <w:proofErr w:type="spellEnd"/>
      <w:r w:rsidRPr="00AA2440">
        <w:rPr>
          <w:rStyle w:val="None"/>
          <w:rFonts w:ascii="Times New Roman" w:hAnsi="Times New Roman"/>
          <w:b/>
          <w:bCs/>
          <w:sz w:val="20"/>
          <w:szCs w:val="20"/>
        </w:rPr>
        <w:t xml:space="preserve">. Lorenzo </w:t>
      </w:r>
      <w:proofErr w:type="spellStart"/>
      <w:r w:rsidRPr="00AA2440">
        <w:rPr>
          <w:rStyle w:val="None"/>
          <w:rFonts w:ascii="Times New Roman" w:hAnsi="Times New Roman"/>
          <w:b/>
          <w:bCs/>
          <w:sz w:val="20"/>
          <w:szCs w:val="20"/>
        </w:rPr>
        <w:t>Lenzi</w:t>
      </w:r>
      <w:proofErr w:type="spellEnd"/>
    </w:p>
    <w:p w:rsidR="00362F96" w:rsidRPr="00AA2440" w:rsidRDefault="00362F96">
      <w:pPr>
        <w:pStyle w:val="FreeFormA"/>
        <w:ind w:firstLine="708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2F96" w:rsidRDefault="006808B5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>
        <w:rPr>
          <w:rStyle w:val="None"/>
          <w:rFonts w:ascii="Times New Roman" w:hAnsi="Times New Roman"/>
          <w:b/>
          <w:bCs/>
          <w:sz w:val="20"/>
          <w:szCs w:val="20"/>
          <w:u w:val="single"/>
        </w:rPr>
        <w:t>Stewards:</w:t>
      </w:r>
    </w:p>
    <w:p w:rsidR="00362F96" w:rsidRPr="00AA2440" w:rsidRDefault="006808B5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</w:pPr>
      <w:r w:rsidRPr="00AA2440">
        <w:rPr>
          <w:rStyle w:val="None"/>
          <w:rFonts w:ascii="Times New Roman" w:hAnsi="Times New Roman"/>
          <w:b/>
          <w:bCs/>
          <w:sz w:val="20"/>
          <w:szCs w:val="20"/>
          <w:lang w:val="es-AR"/>
        </w:rPr>
        <w:t xml:space="preserve">Sr. Lorenzo </w:t>
      </w:r>
      <w:proofErr w:type="spellStart"/>
      <w:r w:rsidRPr="00AA2440">
        <w:rPr>
          <w:rStyle w:val="None"/>
          <w:rFonts w:ascii="Times New Roman" w:hAnsi="Times New Roman"/>
          <w:b/>
          <w:bCs/>
          <w:sz w:val="20"/>
          <w:szCs w:val="20"/>
          <w:lang w:val="es-AR"/>
        </w:rPr>
        <w:t>Lenzi</w:t>
      </w:r>
      <w:proofErr w:type="spellEnd"/>
    </w:p>
    <w:p w:rsidR="00362F96" w:rsidRPr="00AA2440" w:rsidRDefault="006808B5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lang w:val="es-AR"/>
        </w:rPr>
      </w:pPr>
      <w:proofErr w:type="spellStart"/>
      <w:r w:rsidRPr="00AA2440">
        <w:rPr>
          <w:rStyle w:val="None"/>
          <w:rFonts w:ascii="Times New Roman" w:hAnsi="Times New Roman"/>
          <w:b/>
          <w:bCs/>
          <w:sz w:val="20"/>
          <w:szCs w:val="20"/>
          <w:lang w:val="es-AR"/>
        </w:rPr>
        <w:t>Sra</w:t>
      </w:r>
      <w:proofErr w:type="spellEnd"/>
      <w:r w:rsidRPr="00AA2440">
        <w:rPr>
          <w:rStyle w:val="None"/>
          <w:rFonts w:ascii="Times New Roman" w:hAnsi="Times New Roman"/>
          <w:b/>
          <w:bCs/>
          <w:sz w:val="20"/>
          <w:szCs w:val="20"/>
          <w:lang w:val="es-AR"/>
        </w:rPr>
        <w:t xml:space="preserve"> Dolores Madero</w:t>
      </w:r>
    </w:p>
    <w:p w:rsidR="00362F96" w:rsidRDefault="006808B5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None"/>
          <w:rFonts w:ascii="Times New Roman" w:hAnsi="Times New Roman"/>
          <w:b/>
          <w:bCs/>
          <w:sz w:val="20"/>
          <w:szCs w:val="20"/>
        </w:rPr>
        <w:t>Sra. Patricia Sanchez</w:t>
      </w:r>
    </w:p>
    <w:p w:rsidR="00362F96" w:rsidRDefault="00362F96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2F96" w:rsidRDefault="00362F96">
      <w:pPr>
        <w:pStyle w:val="FreeFormA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2F96" w:rsidRDefault="00362F96">
      <w:pPr>
        <w:pStyle w:val="FreeFormA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:rsidR="00362F96" w:rsidRDefault="006808B5">
      <w:pPr>
        <w:pStyle w:val="FreeFormA"/>
        <w:rPr>
          <w:rStyle w:val="None"/>
          <w:rFonts w:ascii="Arial" w:eastAsia="Arial" w:hAnsi="Arial" w:cs="Arial"/>
          <w:i/>
          <w:iCs/>
        </w:rPr>
      </w:pPr>
      <w:r>
        <w:rPr>
          <w:rStyle w:val="None"/>
          <w:rFonts w:ascii="Arial" w:hAnsi="Arial"/>
          <w:i/>
          <w:iCs/>
        </w:rPr>
        <w:t> </w:t>
      </w:r>
    </w:p>
    <w:p w:rsidR="00362F96" w:rsidRDefault="00362F96">
      <w:pPr>
        <w:pStyle w:val="FreeFormA"/>
        <w:rPr>
          <w:rStyle w:val="None"/>
          <w:rFonts w:ascii="Arial" w:eastAsia="Arial" w:hAnsi="Arial" w:cs="Arial"/>
          <w:i/>
          <w:iCs/>
          <w:sz w:val="20"/>
          <w:szCs w:val="20"/>
        </w:rPr>
      </w:pPr>
    </w:p>
    <w:p w:rsidR="00362F96" w:rsidRDefault="00362F96">
      <w:pPr>
        <w:pStyle w:val="FreeFormA"/>
        <w:rPr>
          <w:rStyle w:val="None"/>
          <w:rFonts w:ascii="Arial" w:eastAsia="Arial" w:hAnsi="Arial" w:cs="Arial"/>
          <w:i/>
          <w:iCs/>
          <w:sz w:val="20"/>
          <w:szCs w:val="20"/>
        </w:rPr>
      </w:pPr>
    </w:p>
    <w:p w:rsidR="00362F96" w:rsidRDefault="00362F96">
      <w:pPr>
        <w:pStyle w:val="FreeFormA"/>
        <w:rPr>
          <w:rStyle w:val="None"/>
          <w:rFonts w:ascii="Arial" w:eastAsia="Arial" w:hAnsi="Arial" w:cs="Arial"/>
          <w:b/>
          <w:bCs/>
          <w:i/>
          <w:iCs/>
          <w:sz w:val="20"/>
          <w:szCs w:val="20"/>
          <w:u w:val="single"/>
        </w:rPr>
      </w:pPr>
    </w:p>
    <w:p w:rsidR="00362F96" w:rsidRDefault="00362F96">
      <w:pPr>
        <w:pStyle w:val="FreeFormA"/>
        <w:rPr>
          <w:rStyle w:val="None"/>
          <w:rFonts w:ascii="Times New Roman" w:eastAsia="Times New Roman" w:hAnsi="Times New Roman" w:cs="Times New Roman"/>
          <w:u w:color="FF0000"/>
        </w:rPr>
      </w:pPr>
    </w:p>
    <w:p w:rsidR="00362F96" w:rsidRDefault="00362F96">
      <w:pPr>
        <w:pStyle w:val="FreeFormA"/>
        <w:jc w:val="both"/>
      </w:pPr>
    </w:p>
    <w:sectPr w:rsidR="00362F96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8B5" w:rsidRDefault="006808B5">
      <w:r>
        <w:separator/>
      </w:r>
    </w:p>
  </w:endnote>
  <w:endnote w:type="continuationSeparator" w:id="0">
    <w:p w:rsidR="006808B5" w:rsidRDefault="0068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F96" w:rsidRDefault="00362F96">
    <w:pPr>
      <w:pStyle w:val="Header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F96" w:rsidRDefault="00362F96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8B5" w:rsidRDefault="006808B5">
      <w:r>
        <w:separator/>
      </w:r>
    </w:p>
  </w:footnote>
  <w:footnote w:type="continuationSeparator" w:id="0">
    <w:p w:rsidR="006808B5" w:rsidRDefault="00680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F96" w:rsidRDefault="00362F96">
    <w:pPr>
      <w:pStyle w:val="HeaderFoo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F96" w:rsidRDefault="00362F9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revisionView w:insDel="0" w:formatting="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96"/>
    <w:rsid w:val="00362F96"/>
    <w:rsid w:val="006808B5"/>
    <w:rsid w:val="00AA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16A2427-4BD8-44F8-9824-A84928E0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b/>
      <w:bCs/>
      <w:color w:val="0000FD"/>
      <w:sz w:val="16"/>
      <w:szCs w:val="16"/>
      <w:u w:val="single" w:color="0000FD"/>
      <w:lang w:val="es-ES_tradnl"/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b/>
      <w:bCs/>
      <w:color w:val="0000FD"/>
      <w:sz w:val="14"/>
      <w:szCs w:val="14"/>
      <w:u w:val="single" w:color="0000FD"/>
      <w:lang w:val="es-ES_tradnl"/>
    </w:rPr>
  </w:style>
  <w:style w:type="paragraph" w:customStyle="1" w:styleId="FreeFormA">
    <w:name w:val="Free Form A"/>
    <w:rPr>
      <w:rFonts w:ascii="Helvetica" w:eastAsia="Helvetica" w:hAnsi="Helvetica" w:cs="Helvetica"/>
      <w:color w:val="000000"/>
      <w:sz w:val="24"/>
      <w:szCs w:val="24"/>
      <w:u w:color="000000"/>
      <w:lang w:val="en-US"/>
    </w:rPr>
  </w:style>
  <w:style w:type="character" w:customStyle="1" w:styleId="Hyperlink2">
    <w:name w:val="Hyperlink.2"/>
    <w:basedOn w:val="None"/>
    <w:rPr>
      <w:rFonts w:ascii="Times New Roman" w:eastAsia="Times New Roman" w:hAnsi="Times New Roman" w:cs="Times New Roman"/>
      <w:b/>
      <w:bCs/>
      <w:i/>
      <w:iCs/>
      <w:color w:val="000072"/>
      <w:sz w:val="20"/>
      <w:szCs w:val="20"/>
      <w:u w:val="single" w:color="0000FF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244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2440"/>
    <w:rPr>
      <w:rFonts w:ascii="Segoe UI" w:hAnsi="Segoe UI" w:cs="Segoe UI"/>
      <w:color w:val="000000"/>
      <w:sz w:val="18"/>
      <w:szCs w:val="18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chatapia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edecuarg.com.a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a@fibertel.com.a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2017-04-17T16:22:00Z</cp:lastPrinted>
  <dcterms:created xsi:type="dcterms:W3CDTF">2017-04-17T16:22:00Z</dcterms:created>
</cp:coreProperties>
</file>