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34" w:rsidRDefault="001B6565" w:rsidP="001B6565">
      <w:pPr>
        <w:pBdr>
          <w:bottom w:val="single" w:sz="12" w:space="1" w:color="auto"/>
        </w:pBdr>
        <w:shd w:val="clear" w:color="auto" w:fill="FFFFFF"/>
        <w:spacing w:after="30" w:line="240" w:lineRule="auto"/>
        <w:jc w:val="center"/>
        <w:textAlignment w:val="center"/>
        <w:outlineLvl w:val="4"/>
        <w:rPr>
          <w:rFonts w:ascii="Helvetica" w:eastAsia="Times New Roman" w:hAnsi="Helvetica" w:cs="Helvetica"/>
          <w:color w:val="141823"/>
          <w:sz w:val="21"/>
          <w:szCs w:val="21"/>
          <w:lang w:eastAsia="es-AR"/>
        </w:rPr>
      </w:pPr>
      <w:r>
        <w:rPr>
          <w:noProof/>
          <w:lang w:eastAsia="es-AR"/>
        </w:rPr>
        <w:drawing>
          <wp:inline distT="0" distB="0" distL="0" distR="0" wp14:anchorId="0E5653BC" wp14:editId="73AD314A">
            <wp:extent cx="1152128" cy="1152127"/>
            <wp:effectExtent l="114300" t="76200" r="105410" b="848360"/>
            <wp:docPr id="15" name="1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128" cy="115212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1B6565" w:rsidRDefault="001B6565" w:rsidP="005D4034">
      <w:pPr>
        <w:shd w:val="clear" w:color="auto" w:fill="FFFFFF"/>
        <w:spacing w:after="90" w:line="240" w:lineRule="auto"/>
        <w:rPr>
          <w:rFonts w:ascii="Copperplate Gothic Bold" w:eastAsia="Times New Roman" w:hAnsi="Copperplate Gothic Bold" w:cs="Helvetica"/>
          <w:color w:val="141823"/>
          <w:sz w:val="28"/>
          <w:szCs w:val="28"/>
          <w:lang w:eastAsia="es-AR"/>
        </w:rPr>
      </w:pPr>
    </w:p>
    <w:p w:rsidR="005D4034" w:rsidRDefault="001B6565" w:rsidP="001B6565">
      <w:pPr>
        <w:pBdr>
          <w:bottom w:val="single" w:sz="12" w:space="1" w:color="auto"/>
        </w:pBdr>
        <w:shd w:val="clear" w:color="auto" w:fill="FFFFFF"/>
        <w:spacing w:after="90" w:line="240" w:lineRule="auto"/>
        <w:jc w:val="center"/>
        <w:rPr>
          <w:rFonts w:ascii="Copperplate Gothic Bold" w:eastAsia="Times New Roman" w:hAnsi="Copperplate Gothic Bold" w:cs="Helvetica"/>
          <w:color w:val="141823"/>
          <w:sz w:val="28"/>
          <w:szCs w:val="28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8"/>
          <w:szCs w:val="28"/>
          <w:lang w:eastAsia="es-AR"/>
        </w:rPr>
        <w:t>AGRUPACIÓN CORDILLERANA DE ENDURANCE</w:t>
      </w:r>
    </w:p>
    <w:p w:rsidR="001B6565" w:rsidRDefault="001B6565" w:rsidP="005D4034">
      <w:pPr>
        <w:pBdr>
          <w:bottom w:val="single" w:sz="12" w:space="1" w:color="auto"/>
        </w:pBdr>
        <w:shd w:val="clear" w:color="auto" w:fill="FFFFFF"/>
        <w:spacing w:after="90" w:line="240" w:lineRule="auto"/>
        <w:rPr>
          <w:rFonts w:ascii="Copperplate Gothic Bold" w:eastAsia="Times New Roman" w:hAnsi="Copperplate Gothic Bold" w:cs="Helvetica"/>
          <w:color w:val="141823"/>
          <w:sz w:val="28"/>
          <w:szCs w:val="28"/>
          <w:lang w:eastAsia="es-AR"/>
        </w:rPr>
      </w:pPr>
    </w:p>
    <w:p w:rsidR="001B6565" w:rsidRPr="005D4034" w:rsidRDefault="001B6565" w:rsidP="005D4034">
      <w:pPr>
        <w:shd w:val="clear" w:color="auto" w:fill="FFFFFF"/>
        <w:spacing w:after="90" w:line="240" w:lineRule="auto"/>
        <w:rPr>
          <w:rFonts w:ascii="Copperplate Gothic Bold" w:eastAsia="Times New Roman" w:hAnsi="Copperplate Gothic Bold" w:cs="Helvetica"/>
          <w:color w:val="141823"/>
          <w:sz w:val="28"/>
          <w:szCs w:val="28"/>
          <w:lang w:eastAsia="es-AR"/>
        </w:rPr>
      </w:pPr>
    </w:p>
    <w:p w:rsidR="005D4034" w:rsidRDefault="001B6565" w:rsidP="001B6565">
      <w:pPr>
        <w:pBdr>
          <w:bottom w:val="single" w:sz="6" w:space="1" w:color="auto"/>
        </w:pBdr>
        <w:shd w:val="clear" w:color="auto" w:fill="FFFFFF"/>
        <w:spacing w:before="90" w:after="90" w:line="240" w:lineRule="auto"/>
        <w:jc w:val="center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ANTEPROGRAMA </w:t>
      </w:r>
      <w:r w:rsidR="00AB7B0D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DE  NOVICIADOS</w:t>
      </w:r>
    </w:p>
    <w:p w:rsidR="001B6565" w:rsidRDefault="001B6565" w:rsidP="001B6565">
      <w:pPr>
        <w:pBdr>
          <w:bottom w:val="single" w:sz="6" w:space="1" w:color="auto"/>
        </w:pBdr>
        <w:shd w:val="clear" w:color="auto" w:fill="FFFFFF"/>
        <w:spacing w:before="90" w:after="90" w:line="240" w:lineRule="auto"/>
        <w:jc w:val="center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1B6565" w:rsidRPr="005D4034" w:rsidRDefault="001B6565" w:rsidP="001B6565">
      <w:pPr>
        <w:shd w:val="clear" w:color="auto" w:fill="FFFFFF"/>
        <w:spacing w:before="90" w:after="90" w:line="240" w:lineRule="auto"/>
        <w:jc w:val="center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5D4034" w:rsidRDefault="005D4034" w:rsidP="005D4034">
      <w:pPr>
        <w:pBdr>
          <w:bottom w:val="single" w:sz="6" w:space="1" w:color="auto"/>
        </w:pBdr>
        <w:shd w:val="clear" w:color="auto" w:fill="FFFFFF"/>
        <w:spacing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Inform</w:t>
      </w:r>
      <w:r w:rsidR="00410942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amos</w:t>
      </w:r>
      <w:r w:rsid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que el domingo 5 de Febrero de 2017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se realizarán pruebas para novicios en las d</w:t>
      </w:r>
      <w:r w:rsidR="001B6565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istancias de 40 k</w:t>
      </w:r>
      <w:r w:rsidR="00410942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m y 8</w:t>
      </w:r>
      <w:r w:rsidR="00BB158A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0 km  en la ciudad  de Esquel</w:t>
      </w:r>
      <w:r w:rsidR="00CC633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 w:rsidR="00AB7B0D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(Chubut)</w:t>
      </w:r>
    </w:p>
    <w:p w:rsidR="00AB7B0D" w:rsidRDefault="00AB7B0D" w:rsidP="005D4034">
      <w:pPr>
        <w:pBdr>
          <w:bottom w:val="single" w:sz="6" w:space="1" w:color="auto"/>
        </w:pBdr>
        <w:shd w:val="clear" w:color="auto" w:fill="FFFFFF"/>
        <w:spacing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AB7B0D" w:rsidRPr="005D4034" w:rsidRDefault="00AB7B0D" w:rsidP="005D4034">
      <w:pPr>
        <w:shd w:val="clear" w:color="auto" w:fill="FFFFFF"/>
        <w:spacing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5D4034" w:rsidRP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Aquel binomio que nunca corrió deberá obligatoriamente comenzar completando de manera satisfactoria una prueba de 40 km.</w:t>
      </w:r>
    </w:p>
    <w:p w:rsidR="005D4034" w:rsidRP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El binomio que ya haya completado 2 carreras de 40 km novicios, </w:t>
      </w:r>
      <w:r w:rsidR="00250AED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está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habilitado para correr 80 km novicios.</w:t>
      </w:r>
    </w:p>
    <w:p w:rsidR="005D4034" w:rsidRDefault="005D4034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La edad mínima de los equinos para competir en las pruebas es de 5 años contados a partir del 1 de Enero , y para competir en FEI 80 km los caballos deben tener 6 años cumplidos.</w:t>
      </w:r>
    </w:p>
    <w:p w:rsidR="00AB7B0D" w:rsidRDefault="00AB7B0D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AB7B0D" w:rsidRPr="005D4034" w:rsidRDefault="00AB7B0D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AB7B0D" w:rsidRDefault="00AB7B0D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Monto de la </w:t>
      </w:r>
      <w:r w:rsidR="00250AED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inscripción</w:t>
      </w:r>
      <w:r w:rsid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$ 700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I</w:t>
      </w: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nscripciones a </w:t>
      </w:r>
      <w:hyperlink r:id="rId6" w:history="1">
        <w:r w:rsidRPr="00315741">
          <w:rPr>
            <w:rStyle w:val="Hipervnculo"/>
            <w:rFonts w:ascii="Copperplate Gothic Bold" w:eastAsia="Times New Roman" w:hAnsi="Copperplate Gothic Bold" w:cs="Helvetica"/>
            <w:sz w:val="24"/>
            <w:szCs w:val="24"/>
            <w:lang w:eastAsia="es-AR"/>
          </w:rPr>
          <w:t>endurance.esquel@gmail.com</w:t>
        </w:r>
      </w:hyperlink>
    </w:p>
    <w:p w:rsidR="00AB7B0D" w:rsidRDefault="00AB7B0D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5D4034" w:rsidRDefault="001D6B8D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 xml:space="preserve"> LAS INSCRIPCIONES  DEBEN REALIZARSE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ANTICIPACION.</w:t>
      </w:r>
    </w:p>
    <w:p w:rsidR="001D6B8D" w:rsidRDefault="001D6B8D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1D6B8D" w:rsidRPr="005D4034" w:rsidRDefault="001D6B8D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1D6B8D" w:rsidRPr="005D4034" w:rsidRDefault="001D6B8D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5D4034" w:rsidRP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Las largadas se harán en grupos de 4/6 según cantidad de inscriptos.</w:t>
      </w:r>
    </w:p>
    <w:p w:rsidR="005D4034" w:rsidRP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Menores sólo podrán correr acompañados por un adulto responsable.</w:t>
      </w:r>
    </w:p>
    <w:p w:rsidR="005D4034" w:rsidRP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En todas las etapas deberán observarse los siguientes criterios:</w:t>
      </w:r>
    </w:p>
    <w:p w:rsidR="001D6B8D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Velocidad </w:t>
      </w:r>
      <w:r w:rsidR="00CD26C9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máxima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 16 km/h</w:t>
      </w:r>
    </w:p>
    <w:p w:rsidR="005D4034" w:rsidRPr="005D4034" w:rsidRDefault="001D6B8D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Velocidad </w:t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mínima</w:t>
      </w: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 12 km/h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 xml:space="preserve">Pulso </w:t>
      </w:r>
      <w:r w:rsidR="00CD26C9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máximo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 60 ppm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Tiempo de recuperación: 10 minutos</w:t>
      </w:r>
    </w:p>
    <w:p w:rsidR="001D6B8D" w:rsidRDefault="005D4034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Es decir, los caballos pueden entrar en el vet check en cualquier momento dentro de los 10 minutos de su llegada y partirán a la siguiente</w:t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etapa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luego de 40 min de haber llegado.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Todos los caballos que completen la prueba con los parámetros requeridos quedan habilitados en igualdad de condiciones.</w:t>
      </w:r>
    </w:p>
    <w:p w:rsidR="00CC633E" w:rsidRDefault="00E020D0" w:rsidP="005D4034">
      <w:pPr>
        <w:pBdr>
          <w:bottom w:val="single" w:sz="12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INGRESO DE CABALLOS: a partir de las 14 hs. Del </w:t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día</w:t>
      </w:r>
      <w:r w:rsid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4 de Febrero de 2017</w:t>
      </w: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</w:t>
      </w:r>
    </w:p>
    <w:p w:rsidR="00BC2ED7" w:rsidRDefault="00E0331E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DIA 4 de Febrero de 2017</w:t>
      </w:r>
    </w:p>
    <w:p w:rsidR="00BB158A" w:rsidRDefault="005D4034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Horario</w:t>
      </w:r>
      <w:r w:rsidR="00BB158A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</w:t>
      </w:r>
      <w:r w:rsidR="00BB158A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Inicio de las inscripciones: 17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.00 hs.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 xml:space="preserve">Inspección </w:t>
      </w:r>
      <w:r w:rsidR="001D6B8D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veterinaria: </w:t>
      </w:r>
      <w:r w:rsidR="00BB158A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1</w:t>
      </w:r>
      <w:r w:rsidR="001D6B8D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8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.30 hs.</w:t>
      </w:r>
    </w:p>
    <w:p w:rsidR="00BB5DD4" w:rsidRDefault="00BB5DD4" w:rsidP="005D4034">
      <w:pPr>
        <w:pBdr>
          <w:bottom w:val="single" w:sz="12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BB5DD4" w:rsidRDefault="00A53384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Domingo </w:t>
      </w:r>
      <w:proofErr w:type="spellStart"/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Domingo</w:t>
      </w:r>
      <w:proofErr w:type="spellEnd"/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5 de Febrero</w:t>
      </w:r>
      <w:r w:rsidR="00BB5DD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Pri</w:t>
      </w:r>
      <w:r w:rsidR="00E020D0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mera largada</w:t>
      </w:r>
      <w:r w:rsidR="00BB5DD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 07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.00 hs.</w:t>
      </w:r>
    </w:p>
    <w:p w:rsidR="0098262D" w:rsidRDefault="0098262D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BC2ED7" w:rsidRDefault="00B93758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El circuito</w:t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se realizará </w:t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por</w:t>
      </w:r>
      <w:r w:rsidR="00F15DB7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caminos</w:t>
      </w:r>
      <w:r w:rsidR="00DA7330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vecinales </w:t>
      </w:r>
      <w:r w:rsidR="00A5338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y paralelo a ruta  provincial 259</w:t>
      </w:r>
      <w:bookmarkStart w:id="0" w:name="_GoBack"/>
      <w:bookmarkEnd w:id="0"/>
      <w:r w:rsidR="00BB158A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</w:t>
      </w:r>
    </w:p>
    <w:p w:rsidR="00BC2ED7" w:rsidRDefault="00BC2ED7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CATEGORIA 80 KM:</w:t>
      </w:r>
    </w:p>
    <w:p w:rsidR="00BC2ED7" w:rsidRDefault="00BC2ED7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1ª etapa 30 km</w:t>
      </w:r>
    </w:p>
    <w:p w:rsidR="00BC2ED7" w:rsidRDefault="00BC2ED7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2ª etapa 30 km</w:t>
      </w:r>
    </w:p>
    <w:p w:rsidR="00BC2ED7" w:rsidRDefault="00BC2ED7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3ª etapa 20 km</w:t>
      </w:r>
    </w:p>
    <w:p w:rsidR="00CC633E" w:rsidRDefault="00CC633E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BC2ED7" w:rsidRDefault="00BC2ED7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CATEGORIA 40 KM:</w:t>
      </w:r>
    </w:p>
    <w:p w:rsidR="00BC2ED7" w:rsidRDefault="00BC2ED7" w:rsidP="005479B3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1ª etapa 20 km</w:t>
      </w:r>
    </w:p>
    <w:p w:rsidR="00BC2ED7" w:rsidRDefault="00BC2ED7" w:rsidP="005479B3">
      <w:pPr>
        <w:pBdr>
          <w:bottom w:val="single" w:sz="12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2ª etapa 20 km</w:t>
      </w:r>
    </w:p>
    <w:p w:rsidR="005479B3" w:rsidRDefault="002402A8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_________________________________________</w:t>
      </w:r>
      <w:r w:rsidR="00BB5DD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_______________________________</w:t>
      </w:r>
    </w:p>
    <w:p w:rsidR="00250AED" w:rsidRDefault="00250AED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lastRenderedPageBreak/>
        <w:t xml:space="preserve">SERA OBLIGATORIO </w:t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EL </w:t>
      </w: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USO DE CASCO Y ESTRIBOS DE SEGURIDAD</w:t>
      </w:r>
    </w:p>
    <w:p w:rsidR="00250AED" w:rsidRDefault="00250AED" w:rsidP="005D4034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250AED" w:rsidRDefault="00250AED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5D4034" w:rsidRDefault="00443B20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AUTORIDADES</w:t>
      </w:r>
      <w:r w:rsidR="005D4034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</w:t>
      </w:r>
    </w:p>
    <w:p w:rsidR="008C458F" w:rsidRPr="005D4034" w:rsidRDefault="008C458F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Juez d</w:t>
      </w:r>
      <w:r w:rsidR="00443B20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e la prueba: CLAUDIA VILLALOBO</w:t>
      </w:r>
    </w:p>
    <w:p w:rsidR="00443B20" w:rsidRDefault="00443B20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Jueces auxiliares: </w:t>
      </w:r>
      <w:r w:rsidR="00A772EC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MAURICIO NEGRON </w:t>
      </w:r>
    </w:p>
    <w:p w:rsidR="008C458F" w:rsidRPr="005D4034" w:rsidRDefault="008C458F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5D4034" w:rsidRPr="005D4034" w:rsidRDefault="00443B20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Delegado técnico: JULIO A. CRETTÓN (tino)</w:t>
      </w:r>
    </w:p>
    <w:p w:rsid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val="en-US"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val="en-US" w:eastAsia="es-AR"/>
        </w:rPr>
        <w:t xml:space="preserve">Chief </w:t>
      </w:r>
      <w:r w:rsidR="00CD26C9"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val="en-US" w:eastAsia="es-AR"/>
        </w:rPr>
        <w:t>Ste</w:t>
      </w:r>
      <w:r w:rsidR="00CD26C9" w:rsidRPr="00443B20">
        <w:rPr>
          <w:rFonts w:ascii="Copperplate Gothic Bold" w:eastAsia="Times New Roman" w:hAnsi="Copperplate Gothic Bold" w:cs="Helvetica"/>
          <w:color w:val="141823"/>
          <w:sz w:val="24"/>
          <w:szCs w:val="24"/>
          <w:lang w:val="en-US" w:eastAsia="es-AR"/>
        </w:rPr>
        <w:t>ward:</w:t>
      </w:r>
      <w:r w:rsidR="00443B20" w:rsidRPr="00443B20">
        <w:rPr>
          <w:rFonts w:ascii="Copperplate Gothic Bold" w:eastAsia="Times New Roman" w:hAnsi="Copperplate Gothic Bold" w:cs="Helvetica"/>
          <w:color w:val="141823"/>
          <w:sz w:val="24"/>
          <w:szCs w:val="24"/>
          <w:lang w:val="en-US" w:eastAsia="es-AR"/>
        </w:rPr>
        <w:t xml:space="preserve"> VICTOR HERNAN MUTIO</w:t>
      </w:r>
    </w:p>
    <w:p w:rsidR="008C458F" w:rsidRPr="005D4034" w:rsidRDefault="008C458F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val="en-US" w:eastAsia="es-AR"/>
        </w:rPr>
      </w:pPr>
    </w:p>
    <w:p w:rsidR="005D4034" w:rsidRDefault="005D4034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Ve</w:t>
      </w:r>
      <w:r w:rsidR="00F15DB7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terinarios: MARIANO THILL</w:t>
      </w:r>
      <w:r w:rsidR="00EC6FD9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 w:rsidR="00F15DB7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 w:rsidR="00E0331E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 w:rsidR="00443B20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vet</w:t>
      </w:r>
      <w:r w:rsidR="008C458F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</w:t>
      </w:r>
      <w:r w:rsidR="00E0331E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fea</w:t>
      </w:r>
      <w:proofErr w:type="gramStart"/>
      <w:r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.</w:t>
      </w:r>
      <w:r w:rsidR="00E0331E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(</w:t>
      </w:r>
      <w:proofErr w:type="gramEnd"/>
      <w:r w:rsidR="00E0331E"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Autorizado</w:t>
      </w:r>
      <w:r w:rsidR="00A5338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)</w:t>
      </w:r>
      <w:r w:rsidRP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Veterinarios</w:t>
      </w:r>
      <w:r w:rsidR="00443B20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de línea:</w:t>
      </w:r>
      <w:r w:rsidR="00250AED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 w:rsidR="00A772EC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VICTORIA FRAGEDA</w:t>
      </w:r>
      <w:r w:rsidR="00F15DB7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  <w:r w:rsidR="00E0331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 </w:t>
      </w:r>
    </w:p>
    <w:p w:rsidR="00CC633E" w:rsidRDefault="00CC633E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8C458F" w:rsidRPr="005D4034" w:rsidRDefault="008C458F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EC6FD9" w:rsidRDefault="00CD26C9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St</w:t>
      </w:r>
      <w:r w:rsidR="00CC633E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ewards</w:t>
      </w:r>
      <w:r w:rsidR="00EC6FD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:</w:t>
      </w:r>
    </w:p>
    <w:p w:rsidR="008C458F" w:rsidRDefault="00CD26C9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ZULMA ELDAUK</w:t>
      </w:r>
    </w:p>
    <w:p w:rsidR="008C458F" w:rsidRDefault="00CC633E" w:rsidP="005D4034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RENATO CRETTON</w:t>
      </w:r>
    </w:p>
    <w:p w:rsidR="00250AED" w:rsidRDefault="00CD26C9" w:rsidP="00CC633E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GUSTAVO GONZALEZ</w:t>
      </w:r>
    </w:p>
    <w:p w:rsidR="002402A8" w:rsidRDefault="002402A8" w:rsidP="005D4034">
      <w:pPr>
        <w:pBdr>
          <w:bottom w:val="single" w:sz="12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2402A8" w:rsidRDefault="002402A8" w:rsidP="002402A8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2402A8" w:rsidRDefault="00CC633E" w:rsidP="002402A8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DOCUMENTACION:</w:t>
      </w:r>
    </w:p>
    <w:p w:rsidR="002402A8" w:rsidRDefault="002402A8" w:rsidP="002402A8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 xml:space="preserve">PASAPORTE DE LA FEDERACION </w:t>
      </w:r>
      <w:r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ECUESTRE ARGENTINA DONDE CONSTE SANIDAD Y NUMERACION DEL CHIP.</w:t>
      </w:r>
    </w:p>
    <w:p w:rsidR="002402A8" w:rsidRPr="005D4034" w:rsidRDefault="002402A8" w:rsidP="002402A8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DOCUMENTACION SANITARIA VALIDA PARA TODOS LOS EQUINOS PARTICIPANTES</w:t>
      </w:r>
    </w:p>
    <w:p w:rsidR="002402A8" w:rsidRDefault="002402A8" w:rsidP="002402A8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Vacunación anual contra encefalomielitis equina 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Vacunación trimestral contra influenza equina 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Análisis de Anemia Infecciosa con antigüedad menor a 60 días</w:t>
      </w: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br/>
        <w:t>Solo con estos 3 requerimientos podrán ingresar los equinos al predio, el control sanitario será realizado estrictamente.</w:t>
      </w:r>
    </w:p>
    <w:p w:rsidR="00CC633E" w:rsidRDefault="00CC633E" w:rsidP="002402A8">
      <w:pPr>
        <w:pBdr>
          <w:bottom w:val="single" w:sz="6" w:space="1" w:color="auto"/>
        </w:pBd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2402A8" w:rsidRPr="00CC633E" w:rsidRDefault="002402A8" w:rsidP="00CC633E">
      <w:pPr>
        <w:shd w:val="clear" w:color="auto" w:fill="FFFFFF"/>
        <w:spacing w:before="90" w:after="90" w:line="240" w:lineRule="auto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</w:p>
    <w:p w:rsidR="00CC633E" w:rsidRDefault="00CC633E" w:rsidP="005D4034">
      <w:pPr>
        <w:pBdr>
          <w:bottom w:val="single" w:sz="6" w:space="1" w:color="auto"/>
        </w:pBdr>
        <w:spacing w:after="0" w:line="240" w:lineRule="auto"/>
        <w:jc w:val="center"/>
        <w:rPr>
          <w:rFonts w:ascii="Copperplate Gothic Bold" w:eastAsia="Times New Roman" w:hAnsi="Copperplate Gothic Bold" w:cs="Arial"/>
          <w:sz w:val="24"/>
          <w:szCs w:val="24"/>
          <w:lang w:eastAsia="es-AR"/>
        </w:rPr>
      </w:pPr>
    </w:p>
    <w:p w:rsidR="00CC633E" w:rsidRDefault="00CC633E" w:rsidP="005D4034">
      <w:pPr>
        <w:pBdr>
          <w:bottom w:val="single" w:sz="6" w:space="1" w:color="auto"/>
        </w:pBdr>
        <w:spacing w:after="0" w:line="240" w:lineRule="auto"/>
        <w:jc w:val="center"/>
        <w:rPr>
          <w:rFonts w:ascii="Copperplate Gothic Bold" w:eastAsia="Times New Roman" w:hAnsi="Copperplate Gothic Bold" w:cs="Arial"/>
          <w:sz w:val="24"/>
          <w:szCs w:val="24"/>
          <w:lang w:eastAsia="es-AR"/>
        </w:rPr>
      </w:pPr>
    </w:p>
    <w:p w:rsidR="005D4034" w:rsidRPr="005D4034" w:rsidRDefault="005D4034" w:rsidP="005D4034">
      <w:pPr>
        <w:pBdr>
          <w:bottom w:val="single" w:sz="6" w:space="1" w:color="auto"/>
        </w:pBdr>
        <w:spacing w:after="0" w:line="240" w:lineRule="auto"/>
        <w:jc w:val="center"/>
        <w:rPr>
          <w:rFonts w:ascii="Copperplate Gothic Bold" w:eastAsia="Times New Roman" w:hAnsi="Copperplate Gothic Bold" w:cs="Arial"/>
          <w:vanish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Arial"/>
          <w:vanish/>
          <w:sz w:val="24"/>
          <w:szCs w:val="24"/>
          <w:lang w:eastAsia="es-AR"/>
        </w:rPr>
        <w:t>Principio del formulario</w:t>
      </w:r>
    </w:p>
    <w:p w:rsidR="00CD26C9" w:rsidRDefault="00250AED" w:rsidP="00250AED">
      <w:pPr>
        <w:shd w:val="clear" w:color="auto" w:fill="FFFFFF"/>
        <w:spacing w:after="0" w:line="300" w:lineRule="atLeast"/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La federació</w:t>
      </w:r>
      <w:r w:rsidR="00CD26C9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t>n de los caballos deberá realizarse</w:t>
      </w:r>
    </w:p>
    <w:p w:rsidR="00250AED" w:rsidRPr="00250AED" w:rsidRDefault="00250AED" w:rsidP="00250AED">
      <w:pPr>
        <w:shd w:val="clear" w:color="auto" w:fill="FFFFFF"/>
        <w:spacing w:after="0" w:line="300" w:lineRule="atLeast"/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color w:val="141823"/>
          <w:sz w:val="24"/>
          <w:szCs w:val="24"/>
          <w:lang w:eastAsia="es-AR"/>
        </w:rPr>
        <w:lastRenderedPageBreak/>
        <w:t xml:space="preserve"> en la Federación Ecuestre Argentina personalmente o depositando en las cuentas indicadas en la circular ARANCELES 2016 publicada en </w:t>
      </w:r>
      <w:hyperlink r:id="rId7" w:tgtFrame="_blank" w:history="1">
        <w:r w:rsidRPr="005D4034">
          <w:rPr>
            <w:rFonts w:ascii="Copperplate Gothic Bold" w:eastAsia="Times New Roman" w:hAnsi="Copperplate Gothic Bold" w:cs="Helvetica"/>
            <w:color w:val="3B5998"/>
            <w:sz w:val="24"/>
            <w:szCs w:val="24"/>
            <w:u w:val="single"/>
            <w:lang w:eastAsia="es-AR"/>
          </w:rPr>
          <w:t>www.fedecuarg.com.ar</w:t>
        </w:r>
      </w:hyperlink>
    </w:p>
    <w:p w:rsidR="002402A8" w:rsidRPr="005D4034" w:rsidRDefault="00CC633E" w:rsidP="002402A8">
      <w:pPr>
        <w:shd w:val="clear" w:color="auto" w:fill="FFFFFF"/>
        <w:spacing w:after="0" w:line="300" w:lineRule="atLeast"/>
        <w:jc w:val="center"/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  <w:t>_________________----</w:t>
      </w:r>
      <w:r w:rsidR="002402A8"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  <w:t>M_________________________________</w:t>
      </w:r>
    </w:p>
    <w:p w:rsidR="005D4034" w:rsidRPr="005D4034" w:rsidRDefault="005D4034" w:rsidP="005D4034">
      <w:pPr>
        <w:shd w:val="clear" w:color="auto" w:fill="FFFFFF"/>
        <w:spacing w:after="0" w:line="300" w:lineRule="atLeast"/>
        <w:jc w:val="center"/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  <w:t>Me divierte</w:t>
      </w:r>
    </w:p>
    <w:p w:rsidR="005D4034" w:rsidRPr="005D4034" w:rsidRDefault="005D4034" w:rsidP="005D4034">
      <w:pPr>
        <w:shd w:val="clear" w:color="auto" w:fill="FFFFFF"/>
        <w:spacing w:after="0" w:line="300" w:lineRule="atLeast"/>
        <w:jc w:val="center"/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  <w:t>Me asombra</w:t>
      </w:r>
    </w:p>
    <w:p w:rsidR="005D4034" w:rsidRPr="005D4034" w:rsidRDefault="005D4034" w:rsidP="005D4034">
      <w:pPr>
        <w:shd w:val="clear" w:color="auto" w:fill="FFFFFF"/>
        <w:spacing w:after="0" w:line="300" w:lineRule="atLeast"/>
        <w:jc w:val="center"/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</w:pPr>
      <w:r w:rsidRPr="005D4034"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  <w:t>Me entristece</w:t>
      </w:r>
    </w:p>
    <w:p w:rsidR="005D4034" w:rsidRPr="005D4034" w:rsidRDefault="00250AED" w:rsidP="00250AED">
      <w:pPr>
        <w:shd w:val="clear" w:color="auto" w:fill="FFFFFF"/>
        <w:spacing w:after="0" w:line="300" w:lineRule="atLeast"/>
        <w:jc w:val="center"/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</w:pPr>
      <w:r>
        <w:rPr>
          <w:rFonts w:ascii="Copperplate Gothic Bold" w:eastAsia="Times New Roman" w:hAnsi="Copperplate Gothic Bold" w:cs="Helvetica"/>
          <w:b/>
          <w:bCs/>
          <w:color w:val="FFFFFF"/>
          <w:sz w:val="24"/>
          <w:szCs w:val="24"/>
          <w:lang w:eastAsia="es-AR"/>
        </w:rPr>
        <w:t xml:space="preserve">Me </w:t>
      </w:r>
    </w:p>
    <w:p w:rsidR="005D4034" w:rsidRPr="005D4034" w:rsidRDefault="005D4034" w:rsidP="005D403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5D4034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F87A0E" w:rsidRDefault="00F87A0E"/>
    <w:sectPr w:rsidR="00F87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34"/>
    <w:rsid w:val="00055CEE"/>
    <w:rsid w:val="001B6565"/>
    <w:rsid w:val="001D6B8D"/>
    <w:rsid w:val="002402A8"/>
    <w:rsid w:val="00250AED"/>
    <w:rsid w:val="00410942"/>
    <w:rsid w:val="00443B20"/>
    <w:rsid w:val="005479B3"/>
    <w:rsid w:val="005D4034"/>
    <w:rsid w:val="008C458F"/>
    <w:rsid w:val="0098262D"/>
    <w:rsid w:val="0099316C"/>
    <w:rsid w:val="00A53384"/>
    <w:rsid w:val="00A772EC"/>
    <w:rsid w:val="00AB7B0D"/>
    <w:rsid w:val="00B93758"/>
    <w:rsid w:val="00BB158A"/>
    <w:rsid w:val="00BB5DD4"/>
    <w:rsid w:val="00BC2ED7"/>
    <w:rsid w:val="00CC633E"/>
    <w:rsid w:val="00CD26C9"/>
    <w:rsid w:val="00DA7330"/>
    <w:rsid w:val="00E020D0"/>
    <w:rsid w:val="00E0331E"/>
    <w:rsid w:val="00EC6FD9"/>
    <w:rsid w:val="00F15DB7"/>
    <w:rsid w:val="00F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0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B7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0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B7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29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7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4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2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3638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single" w:sz="6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03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85865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9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21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04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51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74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87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23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15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88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57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9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272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14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53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19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2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E1E2E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907750">
                      <w:marLeft w:val="180"/>
                      <w:marRight w:val="180"/>
                      <w:marTop w:val="0"/>
                      <w:marBottom w:val="0"/>
                      <w:divBdr>
                        <w:top w:val="single" w:sz="6" w:space="7" w:color="E1E2E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.facebook.com/l.php?u=http%3A%2F%2Fwww.fedecuarg.com.ar%2F&amp;h=4AQFYVZNIAQGP3cRz5LkTUxf4cayfvfc0s9I28gviFHJyJA&amp;enc=AZNDPOtpRB7uZjMSwTEOWKmrSaMCeCNeYHM8tf7uj49p4hrwZ_2IudPZlLaWLORDiIF-4hihtqXlP2NIqeDcxecOK7j99eDPMAtX3igFfYXfxwIT47CWagtsedc76bZExYnL1usJi6ItpX5W83S4WQqIlJIhp-X3VrQKh9ZzTI1O64jOKYNvBJlv76s0yvzZdiP30DwKXRgQuWJNz71d_Dgf&amp;s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ndurance.esque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Cretton</dc:creator>
  <cp:lastModifiedBy>Cretton</cp:lastModifiedBy>
  <cp:revision>11</cp:revision>
  <dcterms:created xsi:type="dcterms:W3CDTF">2016-09-16T17:00:00Z</dcterms:created>
  <dcterms:modified xsi:type="dcterms:W3CDTF">2016-12-14T03:07:00Z</dcterms:modified>
</cp:coreProperties>
</file>